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32" w:rsidRPr="00EF0032" w:rsidRDefault="00EF0032" w:rsidP="00EF003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EF003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Правила приема в школу</w:t>
      </w:r>
    </w:p>
    <w:p w:rsidR="00EF0032" w:rsidRPr="00EF0032" w:rsidRDefault="00EF0032" w:rsidP="00EF00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Общие положения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1.1.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Настоящие правила приёма граждан в _______________________ (далее – Правила) разработаны в соответствии в соответствии с частью 9 статьи 55 Федерального закона от 29 декабря 2012 г. № 273-ФЗ “Об образовании в Российской Федерации”, приказом Министерства образования и науки Российской Федерации от 22 января 2014 г. № 32 “Об утверждении Порядка приёма граждан на обучение по образовательным программам начального общего, основного общего и среднего общего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образования”.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1.2.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Целью Правил является регламентация приёма граждан в _____________________________________________________________ (далее — Школа), проживающих на территории, за которой закреплена Школа (далее — закреплённая территория),  и имеющих право на получение общего образования.</w:t>
      </w:r>
      <w:proofErr w:type="gramEnd"/>
    </w:p>
    <w:p w:rsidR="00EF0032" w:rsidRPr="00EF0032" w:rsidRDefault="00EF0032" w:rsidP="00EF00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1.3. Приём граждан для обучения в филиале Школы осуществляется в соответствии с настоящими Правилами. 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EF0032" w:rsidRPr="00EF0032" w:rsidRDefault="00EF0032" w:rsidP="00EF003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Общие правила приёма граждан.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 В приёме в Школу может быть отказано только по причине отсутствия в ней свободных мест.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случае отсутствия ме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ст в Шк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______________.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2.2. 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2.3.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общедоступном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месте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здания Школы и на официальном сайте Школы.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2.4.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Школа при наличии технических возможностей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пользования, в </w:t>
      </w:r>
      <w:proofErr w:type="spell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т.ч</w:t>
      </w:r>
      <w:proofErr w:type="spell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 сети “Интернет”.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2.5. В заявлении родителями (законными представителями) ребенка указываются следующие сведения: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а) фамилия, имя, отчество (последнее – при наличии) ребенка;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б) дата и место рождения ребенка;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д) контактные телефоны родителей (законных представителей) ребенка.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2.6. Примерная форма заявления размещается Школой на информационном стенде и на официальном сайте Школы в сети “Интернет”.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2.7. Для приёма в Школу: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2.9. Родители (законные представители) детей имеют право по своему усмотрению представлять другие документы.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2.10. 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2.11. Копии предъявляемых при приёме документов хранятся в Школе в течение периода обучения ребенка.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_______________________ области.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EF0032" w:rsidRPr="00EF0032" w:rsidRDefault="00EF0032" w:rsidP="00EF0032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Особенности приёма граждан в 1 класс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3.1. 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3.2. Для детей, не проживающих на закрепленной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3.3. 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3.4.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 целью проведения организованного приёма граждан в первый класс Школа размещает на информационном стенде, на официальном сайте в сети “Интернет”, в средствах массовой информации (в том числе электронных) информацию о количестве мест в первых классах (не позднее 10 календарных дней с момента издания распорядительного акта о закрепленной территории) и о наличии свободных мест для приёма детей, не проживающих на закрепленной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территории (не позднее 1 июля).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3.5. График приема документов в зависимости от адреса регистрации по месту жительства (пребывания) размещается на информационном стенде и на официальном сайте Школы в сети “Интернет”.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3.6. Дети, достигшие возраста, указанного в п. 3.3 Правил, зачисляются в первый класс Школы независимо от уровня их подготовки. В Школе может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проводится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собеседование педагога или </w:t>
      </w:r>
      <w:proofErr w:type="spell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писхолого</w:t>
      </w:r>
      <w:proofErr w:type="spell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-медико-педагогического консилиума с ребёнком после зачисления с целью планирования индивидуальной работы.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EF0032" w:rsidRPr="00EF0032" w:rsidRDefault="00EF0032" w:rsidP="00EF003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Особенности приёма граждан на обучение по основным и средним общеобразовательным программам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4.1. В пятые классы Школы переводятся обучающиеся, успешно освоившие программы начального общего образования, а при наличии свободных мест принимаются обучающиеся, проживающие вне закреплённой территории, с соблюдением данных Правил.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4.2. В десятые классы Школы принимаются по личному заявлению выпускники девятых классов, успешно освоившие программу основного общего образования. Прием заявлений начинается после вручения аттестатов об основном общем образовании.</w:t>
      </w:r>
    </w:p>
    <w:p w:rsidR="00EF0032" w:rsidRPr="00EF0032" w:rsidRDefault="00EF0032" w:rsidP="00EF0032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Заключительные положения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5.1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5.2. Распорядительные акты Школы о приеме детей на обучение размещаются на информационном стенде Школы в день их издания.</w:t>
      </w:r>
    </w:p>
    <w:p w:rsidR="00EF0032" w:rsidRPr="00EF0032" w:rsidRDefault="00EF0032" w:rsidP="00EF00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5.3. На каждого ребенка, зачисленного в Школу, заводится личное дело, в котором хранятся все сданные документы.</w:t>
      </w:r>
    </w:p>
    <w:p w:rsidR="00EF0032" w:rsidRPr="00EF0032" w:rsidRDefault="00EF0032" w:rsidP="00EF00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Скачать </w:t>
      </w:r>
      <w:hyperlink r:id="rId6" w:tooltip="Правила приема детей в школу" w:history="1">
        <w:r w:rsidRPr="00EF0032">
          <w:rPr>
            <w:rFonts w:ascii="Helvetica" w:eastAsia="Times New Roman" w:hAnsi="Helvetica" w:cs="Helvetica"/>
            <w:color w:val="9F9F9F"/>
            <w:sz w:val="21"/>
            <w:szCs w:val="21"/>
            <w:u w:val="single"/>
            <w:bdr w:val="none" w:sz="0" w:space="0" w:color="auto" w:frame="1"/>
            <w:lang w:eastAsia="ru-RU"/>
          </w:rPr>
          <w:t>Правила приема в школу</w:t>
        </w:r>
      </w:hyperlink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одним файлом.</w:t>
      </w:r>
    </w:p>
    <w:p w:rsidR="00EF0032" w:rsidRPr="00EF0032" w:rsidRDefault="00EF0032" w:rsidP="00EF00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F0032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Внимание!</w:t>
      </w:r>
      <w:r w:rsidRPr="00EF0032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 связи с многочисленными жалобами на процедуру приёма в школу </w:t>
      </w:r>
      <w:proofErr w:type="spell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Минобрануки</w:t>
      </w:r>
      <w:proofErr w:type="spell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собирается внести изменения в Порядок приема граждан на </w:t>
      </w:r>
      <w:proofErr w:type="gramStart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обучение по</w:t>
      </w:r>
      <w:proofErr w:type="gramEnd"/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образования. Данные изменения затронут:</w:t>
      </w: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– во-первых, сроки размещения информации о наличии свободных мест в первых классах (планируется сдвинуть дату размещения информации с 1 июля на 25 апреля);</w:t>
      </w:r>
      <w:r w:rsidRPr="00EF003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– во-вторых, сроки подачи заявлений о зачислении в первый класс (согласно проекту заявление можно будет подать только до 24 апреля, а с 25 апреля планируется принимать заявления о приеме ребенка в первый класс от родителей, не проживающих на закрепленной территории).</w:t>
      </w:r>
    </w:p>
    <w:p w:rsidR="000E4481" w:rsidRDefault="000E4481">
      <w:bookmarkStart w:id="0" w:name="_GoBack"/>
      <w:bookmarkEnd w:id="0"/>
    </w:p>
    <w:sectPr w:rsidR="000E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3A0"/>
    <w:multiLevelType w:val="multilevel"/>
    <w:tmpl w:val="BC0CC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A3F9B"/>
    <w:multiLevelType w:val="multilevel"/>
    <w:tmpl w:val="9DAEA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E3797"/>
    <w:multiLevelType w:val="multilevel"/>
    <w:tmpl w:val="ADCAB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B1DBE"/>
    <w:multiLevelType w:val="multilevel"/>
    <w:tmpl w:val="4DE8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8449B"/>
    <w:multiLevelType w:val="multilevel"/>
    <w:tmpl w:val="3CAE4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65"/>
    <w:rsid w:val="000E4481"/>
    <w:rsid w:val="007F6C65"/>
    <w:rsid w:val="00E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vih.ru/files/pravila_priema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8639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3</cp:revision>
  <dcterms:created xsi:type="dcterms:W3CDTF">2017-12-20T16:00:00Z</dcterms:created>
  <dcterms:modified xsi:type="dcterms:W3CDTF">2017-12-20T16:00:00Z</dcterms:modified>
</cp:coreProperties>
</file>