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</w:tblBorders>
        <w:shd w:val="clear" w:color="auto" w:fill="660000"/>
        <w:tblCellMar>
          <w:left w:w="0" w:type="dxa"/>
          <w:right w:w="0" w:type="dxa"/>
        </w:tblCellMar>
        <w:tblLook w:val="04A0"/>
      </w:tblPr>
      <w:tblGrid>
        <w:gridCol w:w="9451"/>
      </w:tblGrid>
      <w:tr w:rsidR="008C2C1D" w:rsidRPr="008C2C1D" w:rsidTr="008C2C1D">
        <w:tc>
          <w:tcPr>
            <w:tcW w:w="0" w:type="auto"/>
            <w:shd w:val="clear" w:color="auto" w:fill="66000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tbl>
            <w:tblPr>
              <w:tblW w:w="0" w:type="auto"/>
              <w:tblBorders>
                <w:top w:val="single" w:sz="12" w:space="0" w:color="663300"/>
                <w:left w:val="single" w:sz="12" w:space="0" w:color="663300"/>
                <w:bottom w:val="single" w:sz="12" w:space="0" w:color="663300"/>
                <w:right w:val="single" w:sz="12" w:space="0" w:color="663300"/>
              </w:tblBorders>
              <w:shd w:val="clear" w:color="auto" w:fill="F1F1F1"/>
              <w:tblCellMar>
                <w:left w:w="0" w:type="dxa"/>
                <w:right w:w="0" w:type="dxa"/>
              </w:tblCellMar>
              <w:tblLook w:val="04A0"/>
            </w:tblPr>
            <w:tblGrid>
              <w:gridCol w:w="9325"/>
            </w:tblGrid>
            <w:tr w:rsidR="008C2C1D" w:rsidRPr="008C2C1D">
              <w:tc>
                <w:tcPr>
                  <w:tcW w:w="0" w:type="auto"/>
                  <w:shd w:val="clear" w:color="auto" w:fill="F1F1F1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tbl>
                  <w:tblPr>
                    <w:tblW w:w="4650" w:type="pct"/>
                    <w:jc w:val="center"/>
                    <w:tblInd w:w="434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7"/>
                  </w:tblGrid>
                  <w:tr w:rsidR="008C2C1D" w:rsidRPr="008C2C1D">
                    <w:trPr>
                      <w:trHeight w:val="31680"/>
                      <w:jc w:val="center"/>
                    </w:trPr>
                    <w:tc>
                      <w:tcPr>
                        <w:tcW w:w="9639" w:type="dxa"/>
                        <w:shd w:val="clear" w:color="auto" w:fill="FFFFFF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408" w:lineRule="atLeast"/>
                          <w:jc w:val="right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Утверждаю:</w:t>
                        </w:r>
                      </w:p>
                      <w:p w:rsidR="008C2C1D" w:rsidRPr="008C2C1D" w:rsidRDefault="008C2C1D" w:rsidP="008C2C1D">
                        <w:pPr>
                          <w:spacing w:after="0" w:line="408" w:lineRule="atLeast"/>
                          <w:jc w:val="right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Директор МКОУ «</w:t>
                        </w:r>
                        <w:proofErr w:type="spellStart"/>
                        <w:r w:rsidR="00A6533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Аракуль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ская</w:t>
                        </w:r>
                        <w:proofErr w:type="spell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 xml:space="preserve"> СОШ»</w:t>
                        </w:r>
                      </w:p>
                      <w:p w:rsidR="008C2C1D" w:rsidRPr="008C2C1D" w:rsidRDefault="008C2C1D" w:rsidP="008C2C1D">
                        <w:pPr>
                          <w:spacing w:after="0" w:line="408" w:lineRule="atLeast"/>
                          <w:jc w:val="right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____________________</w:t>
                        </w:r>
                        <w:r w:rsidR="00A6533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Х. Н. Курбанов</w:t>
                        </w:r>
                      </w:p>
                      <w:p w:rsidR="008C2C1D" w:rsidRPr="008C2C1D" w:rsidRDefault="00FD253E" w:rsidP="008C2C1D">
                        <w:pPr>
                          <w:spacing w:after="0" w:line="408" w:lineRule="atLeast"/>
                          <w:jc w:val="right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0</w:t>
                        </w:r>
                        <w:r w:rsidR="00A6533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1</w:t>
                        </w:r>
                        <w:r w:rsidR="008C2C1D"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.09.201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7</w:t>
                        </w:r>
                        <w:r w:rsidR="008C2C1D"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</w:rPr>
                          <w:t> г</w:t>
                        </w:r>
                      </w:p>
                      <w:p w:rsidR="008C2C1D" w:rsidRPr="008C2C1D" w:rsidRDefault="008C2C1D" w:rsidP="008C2C1D">
                        <w:pPr>
                          <w:spacing w:after="0" w:line="408" w:lineRule="atLeast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  <w:r w:rsidR="00FD253E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ПЛАН РАБОТЫ</w:t>
                        </w:r>
                      </w:p>
                      <w:p w:rsidR="008C2C1D" w:rsidRPr="008C2C1D" w:rsidRDefault="008C2C1D" w:rsidP="008C2C1D">
                        <w:pPr>
                          <w:spacing w:after="0" w:line="408" w:lineRule="atLeast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МКОУ «</w:t>
                        </w:r>
                        <w:r w:rsidR="00A65337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АРАКУЛЬ</w:t>
                        </w: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СКАЯ СОШ»</w:t>
                        </w:r>
                      </w:p>
                      <w:p w:rsidR="008C2C1D" w:rsidRPr="008C2C1D" w:rsidRDefault="008C2C1D" w:rsidP="008C2C1D">
                        <w:pPr>
                          <w:spacing w:after="0" w:line="408" w:lineRule="atLeast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ПО ПРОФ</w:t>
                        </w:r>
                        <w:r w:rsidR="00A65337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И</w:t>
                        </w: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7"/>
                            <w:szCs w:val="27"/>
                          </w:rPr>
                          <w:t>ЛАКТИКЕ ТЕРРОРИЗМА И ЭКСТРЕМИЗМА</w:t>
                        </w:r>
                      </w:p>
                      <w:p w:rsidR="008C2C1D" w:rsidRPr="008C2C1D" w:rsidRDefault="008C2C1D" w:rsidP="008C2C1D">
                        <w:pPr>
                          <w:spacing w:after="0" w:line="408" w:lineRule="atLeast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  <w:p w:rsidR="008C2C1D" w:rsidRPr="008C2C1D" w:rsidRDefault="008C2C1D" w:rsidP="008C2C1D">
                        <w:pPr>
                          <w:spacing w:after="0" w:line="408" w:lineRule="atLeast"/>
                          <w:jc w:val="both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                  </w:r>
                        <w:proofErr w:type="spell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антисоциальных</w:t>
                        </w:r>
                        <w:proofErr w:type="spell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распространение.</w:t>
                        </w:r>
                      </w:p>
                      <w:p w:rsidR="008C2C1D" w:rsidRPr="00F30EFF" w:rsidRDefault="008C2C1D" w:rsidP="00F30EFF">
                        <w:pPr>
                          <w:spacing w:after="0" w:line="408" w:lineRule="atLeast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36"/>
                          </w:rPr>
                          <w:t>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36"/>
                          </w:rPr>
                          <w:t>ПЛАН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 мероприятий по профилактике  терроризма и экстремизма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в Муниципальном казённом общеобразовательном учреждении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</w:rPr>
                          <w:t> 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«</w:t>
                        </w:r>
                        <w:proofErr w:type="spellStart"/>
                        <w:r w:rsidR="00AA0C3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Аракуль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ская</w:t>
                        </w:r>
                        <w:proofErr w:type="spell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 xml:space="preserve"> средняя общеобразовательная школа»</w:t>
                        </w: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</w:rPr>
                          <w:t>  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</w:rPr>
                          <w:t> 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на 201</w:t>
                        </w:r>
                        <w:r w:rsidR="00FD253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7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-201</w:t>
                        </w:r>
                        <w:r w:rsidR="00FD253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8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 учебный год.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ind w:left="720"/>
                          <w:jc w:val="both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Цель 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ind w:left="720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ind w:right="274" w:hanging="8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0"/>
                          </w:rPr>
                          <w:t>Задачи: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lastRenderedPageBreak/>
                          <w:br/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• воспитание культуры толерантности и межнационального согласия;</w:t>
                        </w: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• достижение необходимого уровня правовой культуры как основы толерантного сознания и поведения;</w:t>
                        </w: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            </w:r>
                        <w:r w:rsidRPr="008C2C1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ind w:firstLine="434"/>
                          <w:jc w:val="center"/>
                          <w:textAlignment w:val="top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</w:rPr>
                          <w:t> </w:t>
                        </w:r>
                      </w:p>
                      <w:tbl>
                        <w:tblPr>
                          <w:tblW w:w="933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58"/>
                          <w:gridCol w:w="4529"/>
                          <w:gridCol w:w="1631"/>
                          <w:gridCol w:w="2412"/>
                        </w:tblGrid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A0C3E" w:rsidRPr="00FD253E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 № </w:t>
                              </w:r>
                            </w:p>
                            <w:p w:rsidR="008C2C1D" w:rsidRPr="00FD253E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proofErr w:type="gramStart"/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proofErr w:type="spellEnd"/>
                              <w:proofErr w:type="gramEnd"/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FD253E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Мероприятие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FD253E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Сроки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AA0C3E" w:rsidRPr="00FD253E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Ответствен</w:t>
                              </w:r>
                              <w:r w:rsidR="00AA0C3E"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8C2C1D" w:rsidRPr="00FD253E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ные</w:t>
                              </w:r>
                              <w:proofErr w:type="spellEnd"/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 </w:t>
                              </w:r>
                            </w:p>
                          </w:tc>
                        </w:tr>
                        <w:tr w:rsidR="008C2C1D" w:rsidRPr="008C2C1D" w:rsidTr="00A65337">
                          <w:tc>
                            <w:tcPr>
                              <w:tcW w:w="9330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FD253E" w:rsidRDefault="008C2C1D" w:rsidP="00FD25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D253E">
                                <w:rPr>
                                  <w:rFonts w:ascii="Tahoma" w:eastAsia="Times New Roman" w:hAnsi="Tahoma" w:cs="Tahoma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Мероприятия с работниками образовательного учреждения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1.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Ознакомление с планом мероприятий по пр</w:t>
                              </w:r>
                              <w:proofErr w:type="gram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</w:t>
                              </w:r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gramEnd"/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тиводействию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экстремизма на учебный год.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Сентябрь</w:t>
                              </w: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Директор</w:t>
                              </w:r>
                            </w:p>
                            <w:p w:rsidR="008C2C1D" w:rsidRPr="008C2C1D" w:rsidRDefault="008C2C1D" w:rsidP="00F30EFF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З</w:t>
                              </w:r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30EFF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F30EFF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по ВР</w:t>
                              </w:r>
                            </w:p>
                          </w:tc>
                        </w:tr>
                        <w:tr w:rsidR="00AA0C3E" w:rsidRPr="008C2C1D" w:rsidTr="000F5BDB">
                          <w:trPr>
                            <w:trHeight w:val="672"/>
                          </w:trPr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2.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Изучение администрацией, педагогами нормативных документов по противодействию экстремизма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3.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Инструктаж работников школы по противодействию терроризму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Август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Директор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4.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Рассмотрение вопросов, связанных с экстремизмом на совещаниях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5.   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МО классных руководителей «Что надо знать об экстремизме</w:t>
                              </w:r>
                              <w:r w:rsidR="00FD25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?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Март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Руководитель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МО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6.   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Тренинг «Толерантность учителя»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Ноябрь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0F5BDB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Учителя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7.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Накопление методического материала по противодействию терроризму и экстремизму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8.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Распространение памяток, методических инструкций по противодействию терроризму и экстремизму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0F5BDB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9.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gram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Контроль за</w:t>
                              </w:r>
                              <w:proofErr w:type="gram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пребыванием посторонних лиц на территории и в здании школы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Ежедневно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070C3C" w:rsidRDefault="000F5BDB" w:rsidP="002A50E1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c>
                        </w:tr>
                        <w:tr w:rsidR="000F5BDB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Дежурство педагогов, членов администрации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Ежедневно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0F5BDB" w:rsidP="002A50E1">
                              <w:proofErr w:type="spellStart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0F5BDB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Регулярный, ежедневный обход зданий, помещений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Ежедневно</w:t>
                              </w:r>
                            </w:p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070C3C" w:rsidRDefault="000F5BDB" w:rsidP="002A50E1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c>
                        </w:tr>
                        <w:tr w:rsidR="000F5BDB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12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Обеспечение круглосуточной охраны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Ежедневно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0F5BDB" w:rsidP="002A50E1">
                              <w:proofErr w:type="spellStart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0F5BDB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13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Обновление наглядной профилактической агитации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070C3C" w:rsidRDefault="000F5BDB" w:rsidP="002A50E1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c>
                        </w:tr>
                        <w:tr w:rsidR="000F5BDB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AA0C3E" w:rsidRDefault="000F5BDB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Установка и проверка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контент-фильтров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в компьютерной сети школы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Регулярно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0F5BDB" w:rsidP="002A50E1">
                              <w:proofErr w:type="spellStart"/>
                              <w:r w:rsidRPr="00070C3C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15</w:t>
                              </w:r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Контроль и ведение Журнала сверки поступлений литературы в библиотеку со списком экстремистских материалов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Ежеквартально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Библиотекар</w:t>
                              </w:r>
                              <w:r w:rsidR="00FD25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ь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16</w:t>
                              </w:r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Учебно-тренировочные занятия по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информ</w:t>
                              </w:r>
                              <w:proofErr w:type="gram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и</w:t>
                              </w:r>
                              <w:proofErr w:type="spellEnd"/>
                              <w:r w:rsidR="00FD25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gramEnd"/>
                              <w:r w:rsidR="00FD25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рованию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и обучению персонала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образова</w:t>
                              </w:r>
                              <w:proofErr w:type="spellEnd"/>
                              <w:r w:rsidR="00FD25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тельных учреждений и обучающихся навыкам безопасного поведения при угрозе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соверше</w:t>
                              </w:r>
                              <w:proofErr w:type="spellEnd"/>
                              <w:r w:rsidR="00FD25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ния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теракта.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Ежеквартально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Учитель ОБЖ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17</w:t>
                              </w:r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и в здании ОУ. Организация пропускного режима и контроля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Постоянно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0F5BDB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8C2C1D" w:rsidRPr="008C2C1D" w:rsidRDefault="000F5BDB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F5BDB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18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Размещение информационных сообщений и материалов по профилактике терроризма, экстремизма на сайте школы.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0F5BDB" w:rsidP="002A50E1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3DC6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Pr="00303DC6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0F5BDB" w:rsidRPr="00303DC6" w:rsidRDefault="000F5BDB" w:rsidP="002A50E1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3DC6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0F5BDB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19</w:t>
                              </w: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Обеспечение взаимодействия с ОВД во время проведения массовых мероприятий, праздников, утренников, вечеров отдыха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Pr="008C2C1D" w:rsidRDefault="000F5BDB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0F5BDB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3DC6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Администра</w:t>
                              </w:r>
                              <w:proofErr w:type="spellEnd"/>
                              <w:r w:rsidRPr="00303DC6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0F5BDB" w:rsidRDefault="000F5BDB" w:rsidP="000F5BDB">
                              <w:proofErr w:type="spellStart"/>
                              <w:r w:rsidRPr="00303DC6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ция</w:t>
                              </w:r>
                              <w:proofErr w:type="spellEnd"/>
                            </w:p>
                          </w:tc>
                        </w:tr>
                        <w:tr w:rsidR="008C2C1D" w:rsidRPr="008C2C1D" w:rsidTr="00A65337">
                          <w:tc>
                            <w:tcPr>
                              <w:tcW w:w="9330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Мероприятия с учащимися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Ко Дню солидарности в борьбе с терроризмом.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Общешкольный митинг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«Трагедия Беслана в наших сердцах»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Сентябрь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0F5BDB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Учителя</w:t>
                              </w:r>
                              <w:r w:rsidR="008C2C1D"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AA0C3E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21</w:t>
                              </w:r>
                              <w:r w:rsidR="00AA0C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Практическая направленность занятий по ОБЖ по мерам безопасности, действиям в экстремальных ситуациях.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Учитель ОБЖ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23 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Проведение инструктажей с учащимися «Действия при угрозе теракта»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Сентябрь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 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24 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Проведение инструктажей с учащимися по противодействию терроризму, экстремизму и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этносепаратизму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Ноябрь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25 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Распространение памяток, методических инструкций по обеспечению безопасности жизни.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26 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Реализаци</w:t>
                              </w:r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я </w:t>
                              </w:r>
                              <w:proofErr w:type="gramStart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школьной</w:t>
                              </w:r>
                              <w:proofErr w:type="gram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комплексно – целевой</w:t>
                              </w:r>
                            </w:p>
                            <w:p w:rsidR="008C2C1D" w:rsidRPr="008C2C1D" w:rsidRDefault="000F5BDB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программы «Здоровье» по </w:t>
                              </w:r>
                              <w:proofErr w:type="spellStart"/>
                              <w:r w:rsidR="008C2C1D"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здоровьесбер</w:t>
                              </w:r>
                              <w:proofErr w:type="gramStart"/>
                              <w:r w:rsidR="008C2C1D"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proofErr w:type="spellEnd"/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8C2C1D"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жению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дир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по ВР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27 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Реализация школьной программы по профи</w:t>
                              </w:r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лактике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безнадзорности и правонарушений «Шаг в будущее»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Заместитель</w:t>
                              </w:r>
                            </w:p>
                            <w:p w:rsidR="008C2C1D" w:rsidRP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дир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по ВР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28 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Проведение мероприятий в рамках месячника  «Безопасность детей на дорогах»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Октябрь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Заместитель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дир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по ВР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29 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Проведение мероприятий в рамках « День защиты детей» (по особому плану).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Май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Заместитель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дир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по ВР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30 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326" w:hanging="283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Мероприятия в рамках международного Дня толерантности: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часы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Выставка литературы по вопросам толерантности в школьной библиотеке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Конкурс фоторабот «Мы разные, но мы вместе!»</w:t>
                              </w:r>
                            </w:p>
                            <w:p w:rsidR="008C2C1D" w:rsidRPr="008C2C1D" w:rsidRDefault="007B2995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hyperlink r:id="rId4" w:tooltip="Click to Continue &gt; by TermTutor" w:history="1">
                                <w:r w:rsidR="008C2C1D" w:rsidRPr="008C2C1D">
                                  <w:rPr>
                                    <w:rFonts w:ascii="Tahoma" w:eastAsia="Times New Roman" w:hAnsi="Tahoma" w:cs="Tahoma"/>
                                    <w:color w:val="FF0000"/>
                                    <w:sz w:val="20"/>
                                    <w:u w:val="single"/>
                                  </w:rPr>
                                  <w:t>Акция</w:t>
                                </w:r>
                              </w:hyperlink>
                              <w:r w:rsidR="008C2C1D"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« Молодежь  - за мир, против терроризма!»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Ноябрь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Апрель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Май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Актив школы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5-</w:t>
                              </w:r>
                              <w:r w:rsidR="00FD25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7-</w:t>
                              </w:r>
                              <w:r w:rsidR="00FD253E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31 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Уроки права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«Конституция РФ о межэтнических отношениях».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Декабрь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Учитель 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истории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32 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Привлечение работников силовых ведомств к проведению практических занятий с </w:t>
                              </w:r>
                              <w:proofErr w:type="gram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обучающимися</w:t>
                              </w:r>
                              <w:proofErr w:type="gramEnd"/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                                                                    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Ноябрь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Заместитель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дир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по ВР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33 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Изучение на уроках обществознания нормативных документов по противодействию терроризму, экстремизму,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этносепаратизму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Октябрь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Апрель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Учитель общ</w:t>
                              </w:r>
                              <w:proofErr w:type="gram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е</w:t>
                              </w:r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gram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ствознания</w:t>
                              </w:r>
                              <w:proofErr w:type="spellEnd"/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34 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Выпуск информационных листов по вопросам 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противодействия терроризму и экстремизму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Апрель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Классные 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руководители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35 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F30EFF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Проведение анкетирования по вы</w:t>
                              </w:r>
                              <w:r w:rsidR="00F30EFF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явлению скрытого экстремизма в 8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F30EFF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классах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Ноябрь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Зам</w:t>
                              </w:r>
                              <w:proofErr w:type="gramStart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</w:t>
                              </w:r>
                              <w:proofErr w:type="gram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ир</w:t>
                              </w:r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по</w:t>
                              </w:r>
                              <w:proofErr w:type="spellEnd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ВР.</w:t>
                              </w:r>
                            </w:p>
                            <w:p w:rsidR="008C2C1D" w:rsidRP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36 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По плану ВР школы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0F5BDB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Заместитель</w:t>
                              </w:r>
                            </w:p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дир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 по ВР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37 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Проведение выставок в читальном зале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 «Уроки истории России - путь к толерантности»;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 « Самый Большой Урок в мире»;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- « Литература и искусство народов России».  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Библиотекарь</w:t>
                              </w:r>
                              <w:r w:rsidRPr="008C2C1D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38 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39 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1 четверть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Учитель ОБЖ</w:t>
                              </w:r>
                            </w:p>
                          </w:tc>
                        </w:tr>
                        <w:tr w:rsidR="008C2C1D" w:rsidRPr="008C2C1D" w:rsidTr="00A65337">
                          <w:tc>
                            <w:tcPr>
                              <w:tcW w:w="9330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Мероприятия с родителями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40 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Проведение родительских всеобучей по данной теме.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 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41 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AA0C3E" w:rsidRPr="008C2C1D" w:rsidTr="000F5BDB"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43 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Распространение памяток по обеспечению безопасности детей.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  </w:t>
                              </w:r>
                            </w:p>
                          </w:tc>
                        </w:tr>
                        <w:tr w:rsidR="00AA0C3E" w:rsidRPr="008C2C1D" w:rsidTr="000F5BDB">
                          <w:trPr>
                            <w:trHeight w:val="1231"/>
                          </w:trPr>
                          <w:tc>
                            <w:tcPr>
                              <w:tcW w:w="75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ind w:left="89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44 </w:t>
                              </w:r>
                            </w:p>
                          </w:tc>
                          <w:tc>
                            <w:tcPr>
                              <w:tcW w:w="452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41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8C2C1D" w:rsidRPr="008C2C1D" w:rsidRDefault="008C2C1D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Классные руководители</w:t>
                              </w:r>
                            </w:p>
                            <w:p w:rsidR="008C2C1D" w:rsidRPr="008C2C1D" w:rsidRDefault="00FD253E" w:rsidP="000F5BDB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 xml:space="preserve">5 -9 </w:t>
                              </w:r>
                              <w:proofErr w:type="spellStart"/>
                              <w:r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кл</w:t>
                              </w:r>
                              <w:proofErr w:type="spellEnd"/>
                              <w:r w:rsidR="000F5BDB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8C2C1D" w:rsidRPr="008C2C1D" w:rsidRDefault="008C2C1D" w:rsidP="008C2C1D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Tahoma" w:eastAsia="Times New Roman" w:hAnsi="Tahoma" w:cs="Tahoma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8C2C1D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  <w:lastRenderedPageBreak/>
                    <w:t> </w:t>
                  </w:r>
                </w:p>
                <w:p w:rsidR="008C2C1D" w:rsidRPr="008C2C1D" w:rsidRDefault="007B2995" w:rsidP="008C2C1D">
                  <w:pPr>
                    <w:spacing w:after="0" w:line="240" w:lineRule="auto"/>
                    <w:jc w:val="center"/>
                    <w:textAlignment w:val="top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hyperlink r:id="rId5" w:tgtFrame="_new" w:history="1">
                    <w:r w:rsidR="008C2C1D" w:rsidRPr="008C2C1D">
                      <w:rPr>
                        <w:rFonts w:ascii="Tahoma" w:eastAsia="Times New Roman" w:hAnsi="Tahoma" w:cs="Tahoma"/>
                        <w:b/>
                        <w:bCs/>
                        <w:color w:val="FF0000"/>
                        <w:sz w:val="16"/>
                        <w:u w:val="single"/>
                      </w:rPr>
                      <w:t>Акт сверки имеющихся в фонде библиотеки документов с "Федеральным списком экстремистских материалов" от 22 декабря 2015г</w:t>
                    </w:r>
                  </w:hyperlink>
                </w:p>
                <w:p w:rsidR="008C2C1D" w:rsidRPr="008C2C1D" w:rsidRDefault="007B2995" w:rsidP="008C2C1D">
                  <w:pPr>
                    <w:spacing w:after="0" w:line="240" w:lineRule="auto"/>
                    <w:jc w:val="center"/>
                    <w:textAlignment w:val="top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hyperlink r:id="rId6" w:tgtFrame="_new" w:history="1">
                    <w:r w:rsidR="008C2C1D" w:rsidRPr="008C2C1D">
                      <w:rPr>
                        <w:rFonts w:ascii="Tahoma" w:eastAsia="Times New Roman" w:hAnsi="Tahoma" w:cs="Tahoma"/>
                        <w:b/>
                        <w:bCs/>
                        <w:color w:val="FF0000"/>
                        <w:sz w:val="16"/>
                        <w:u w:val="single"/>
                      </w:rPr>
                      <w:t>Приказ о назначении ответственных лиц №100/1 от 30.09.2015г</w:t>
                    </w:r>
                  </w:hyperlink>
                </w:p>
                <w:p w:rsidR="008C2C1D" w:rsidRPr="008C2C1D" w:rsidRDefault="007B2995" w:rsidP="008C2C1D">
                  <w:pPr>
                    <w:spacing w:after="0" w:line="408" w:lineRule="atLeast"/>
                    <w:jc w:val="center"/>
                    <w:textAlignment w:val="top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hyperlink r:id="rId7" w:tgtFrame="_new" w:history="1">
                    <w:r w:rsidR="008C2C1D" w:rsidRPr="008C2C1D">
                      <w:rPr>
                        <w:rFonts w:ascii="Tahoma" w:eastAsia="Times New Roman" w:hAnsi="Tahoma" w:cs="Tahoma"/>
                        <w:b/>
                        <w:bCs/>
                        <w:color w:val="FF0000"/>
                        <w:sz w:val="16"/>
                        <w:u w:val="single"/>
                      </w:rPr>
                      <w:t>Приказ о создании комиссии по работе с федеральным списком экстремистских материалов  №15 от 30.09.2015 г</w:t>
                    </w:r>
                  </w:hyperlink>
                </w:p>
                <w:p w:rsidR="008C2C1D" w:rsidRPr="008C2C1D" w:rsidRDefault="007B2995" w:rsidP="008C2C1D">
                  <w:pPr>
                    <w:spacing w:after="0" w:line="408" w:lineRule="atLeast"/>
                    <w:jc w:val="center"/>
                    <w:textAlignment w:val="top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hyperlink r:id="rId8" w:tgtFrame="_new" w:history="1">
                    <w:r w:rsidR="008C2C1D" w:rsidRPr="008C2C1D">
                      <w:rPr>
                        <w:rFonts w:ascii="Tahoma" w:eastAsia="Times New Roman" w:hAnsi="Tahoma" w:cs="Tahoma"/>
                        <w:b/>
                        <w:bCs/>
                        <w:color w:val="FF0000"/>
                        <w:sz w:val="16"/>
                        <w:u w:val="single"/>
                      </w:rPr>
                      <w:t>Приказ № 25 от 06.02.2015</w:t>
                    </w:r>
                  </w:hyperlink>
                  <w:r w:rsidR="008C2C1D"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</w:rPr>
                    <w:t> </w:t>
                  </w:r>
                  <w:r w:rsidR="00A6533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г.</w:t>
                  </w:r>
                  <w:r w:rsidR="008C2C1D"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  <w:p w:rsidR="008C2C1D" w:rsidRPr="008C2C1D" w:rsidRDefault="007B2995" w:rsidP="008C2C1D">
                  <w:pPr>
                    <w:spacing w:after="0" w:line="408" w:lineRule="atLeast"/>
                    <w:jc w:val="center"/>
                    <w:textAlignment w:val="top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hyperlink r:id="rId9" w:tgtFrame="_new" w:history="1">
                    <w:r w:rsidR="008C2C1D" w:rsidRPr="008C2C1D">
                      <w:rPr>
                        <w:rFonts w:ascii="Tahoma" w:eastAsia="Times New Roman" w:hAnsi="Tahoma" w:cs="Tahoma"/>
                        <w:b/>
                        <w:bCs/>
                        <w:color w:val="FF0000"/>
                        <w:sz w:val="16"/>
                        <w:u w:val="single"/>
                      </w:rPr>
                      <w:t>Памятка "Правила поведения в местах массового скопления людей"</w:t>
                    </w:r>
                  </w:hyperlink>
                </w:p>
                <w:p w:rsidR="008C2C1D" w:rsidRPr="008C2C1D" w:rsidRDefault="007B2995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hyperlink r:id="rId10" w:tgtFrame="_new" w:history="1">
                    <w:r w:rsidR="008C2C1D" w:rsidRPr="008C2C1D">
                      <w:rPr>
                        <w:rFonts w:ascii="Tahoma" w:eastAsia="Times New Roman" w:hAnsi="Tahoma" w:cs="Tahoma"/>
                        <w:b/>
                        <w:bCs/>
                        <w:color w:val="FF0000"/>
                        <w:sz w:val="16"/>
                        <w:u w:val="single"/>
                      </w:rPr>
                      <w:t>Памятка "Если Вас захватили в заложники"</w:t>
                    </w:r>
                  </w:hyperlink>
                  <w:proofErr w:type="gramStart"/>
                  <w:r w:rsidR="008C2C1D"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</w:rPr>
                    <w:t> </w:t>
                  </w:r>
                  <w:r w:rsidR="008C2C1D"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8C2C1D">
                    <w:rPr>
                      <w:rFonts w:ascii="Tahoma" w:eastAsia="Times New Roman" w:hAnsi="Tahoma" w:cs="Tahoma"/>
                      <w:color w:val="000000"/>
                    </w:rPr>
                    <w:fldChar w:fldCharType="begin"/>
                  </w:r>
                  <w:r w:rsidR="008C2C1D" w:rsidRPr="008C2C1D">
                    <w:rPr>
                      <w:rFonts w:ascii="Tahoma" w:eastAsia="Times New Roman" w:hAnsi="Tahoma" w:cs="Tahoma"/>
                      <w:color w:val="000000"/>
                    </w:rPr>
                    <w:instrText xml:space="preserve"> HYPERLINK "http://74323s001.edusite.ru/DswMedia/pamyatka3001.jpg" \t "_new" </w:instrText>
                  </w:r>
                  <w:r w:rsidRPr="008C2C1D">
                    <w:rPr>
                      <w:rFonts w:ascii="Tahoma" w:eastAsia="Times New Roman" w:hAnsi="Tahoma" w:cs="Tahoma"/>
                      <w:color w:val="000000"/>
                    </w:rPr>
                    <w:fldChar w:fldCharType="separate"/>
                  </w:r>
                  <w:r w:rsidR="008C2C1D" w:rsidRPr="008C2C1D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16"/>
                      <w:u w:val="single"/>
                    </w:rPr>
                    <w:t>Памятка "Если Вы обнаружили предмет, похожий на взрывное устройство"</w:t>
                  </w:r>
                  <w:r w:rsidRPr="008C2C1D">
                    <w:rPr>
                      <w:rFonts w:ascii="Tahoma" w:eastAsia="Times New Roman" w:hAnsi="Tahoma" w:cs="Tahoma"/>
                      <w:color w:val="000000"/>
                    </w:rPr>
                    <w:fldChar w:fldCharType="end"/>
                  </w:r>
                </w:p>
              </w:tc>
            </w:tr>
          </w:tbl>
          <w:p w:rsidR="008C2C1D" w:rsidRPr="008C2C1D" w:rsidRDefault="008C2C1D" w:rsidP="008C2C1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8C2C1D" w:rsidRPr="008C2C1D" w:rsidRDefault="008C2C1D" w:rsidP="008C2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</w:tblBorders>
        <w:shd w:val="clear" w:color="auto" w:fill="660000"/>
        <w:tblCellMar>
          <w:left w:w="0" w:type="dxa"/>
          <w:right w:w="0" w:type="dxa"/>
        </w:tblCellMar>
        <w:tblLook w:val="04A0"/>
      </w:tblPr>
      <w:tblGrid>
        <w:gridCol w:w="9451"/>
      </w:tblGrid>
      <w:tr w:rsidR="008C2C1D" w:rsidRPr="008C2C1D" w:rsidTr="008C2C1D">
        <w:tc>
          <w:tcPr>
            <w:tcW w:w="0" w:type="auto"/>
            <w:shd w:val="clear" w:color="auto" w:fill="66000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tbl>
            <w:tblPr>
              <w:tblW w:w="0" w:type="auto"/>
              <w:tblBorders>
                <w:top w:val="single" w:sz="12" w:space="0" w:color="663300"/>
                <w:left w:val="single" w:sz="12" w:space="0" w:color="663300"/>
                <w:bottom w:val="single" w:sz="12" w:space="0" w:color="663300"/>
                <w:right w:val="single" w:sz="12" w:space="0" w:color="663300"/>
              </w:tblBorders>
              <w:shd w:val="clear" w:color="auto" w:fill="996600"/>
              <w:tblCellMar>
                <w:left w:w="0" w:type="dxa"/>
                <w:right w:w="0" w:type="dxa"/>
              </w:tblCellMar>
              <w:tblLook w:val="04A0"/>
            </w:tblPr>
            <w:tblGrid>
              <w:gridCol w:w="9325"/>
            </w:tblGrid>
            <w:tr w:rsidR="008C2C1D" w:rsidRPr="008C2C1D">
              <w:tc>
                <w:tcPr>
                  <w:tcW w:w="0" w:type="auto"/>
                  <w:shd w:val="clear" w:color="auto" w:fill="996600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2C1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МУНИЦИПАЛЬНОЕ КАЗЕННОЕ ОБРАЗОВАТЕЛЬНОЕ УЧРЕЖДЕНИЕ</w:t>
                  </w:r>
                  <w:r w:rsidRPr="008C2C1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br/>
                    <w:t>«</w:t>
                  </w:r>
                  <w:r w:rsidR="00F30EF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АРАКУЛЬ</w:t>
                  </w:r>
                  <w:r w:rsidRPr="008C2C1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СКАЯ СРЕДНЯЯ ОБЩЕОБРАЗОВАТЕЛЬНАЯ ШКОЛА»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Утверждаю: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Директор МКОУ «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Аракульская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 xml:space="preserve"> СОШ»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 xml:space="preserve"> _____________________/ 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Х. Н. Курбанов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 xml:space="preserve"> /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="00A65337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21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.09.2016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48"/>
                    </w:rPr>
                    <w:t>ПЛАН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деятельности МКОУ «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Аракульская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 xml:space="preserve"> СОШ»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по противодействию идеологии терроризма 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и экстремизма 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на 2016-2017 учебный год.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36"/>
                    </w:rPr>
                    <w:t>с</w:t>
                  </w:r>
                  <w:proofErr w:type="gramStart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36"/>
                    </w:rPr>
                    <w:t>.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36"/>
                    </w:rPr>
                    <w:t>А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36"/>
                    </w:rPr>
                    <w:t>РАКУЛ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36"/>
                      <w:szCs w:val="36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36"/>
                    </w:rPr>
                    <w:t>2016г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36"/>
                    </w:rPr>
                    <w:t>ПЛАН МЕРОПРИЯТИЙ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по противодействию идеологии терроризма и экстремизма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на 2016-2017 учебный год.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Нормативные документы.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1. Указ Президента РФ от 14 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2. Комплексный план противодействия идеологии терроризма в РФ на 2013-2018 годы, утвержденный Президентом РФ 26.04.2013 г. № Пр. – 1069.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Цель: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 xml:space="preserve">- Противодействие и профилактика экстремизма; уменьшение проявлений экстремизма и негативного отношения к лицам других национальностей и религиозных </w:t>
                  </w:r>
                  <w:proofErr w:type="spellStart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конфессий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.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Задачи: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- Информирование участников образовательного процесса по вопросам противодействия и профилактике экстремизма.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 xml:space="preserve">- Воспитание толерантного поведения к людям других национальностей и религиозных </w:t>
                  </w:r>
                  <w:proofErr w:type="spellStart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конфессий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.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- Организация правового воспитания с детьми.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  <w:szCs w:val="12"/>
                    </w:rPr>
                    <w:br/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2"/>
                    </w:rPr>
                    <w:t>-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            </w:r>
                </w:p>
                <w:tbl>
                  <w:tblPr>
                    <w:tblW w:w="9654" w:type="dxa"/>
                    <w:jc w:val="center"/>
                    <w:tblInd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10"/>
                    <w:gridCol w:w="4650"/>
                    <w:gridCol w:w="1935"/>
                    <w:gridCol w:w="2259"/>
                  </w:tblGrid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single" w:sz="8" w:space="0" w:color="D45D02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 xml:space="preserve">№ </w:t>
                        </w:r>
                        <w:proofErr w:type="spellStart"/>
                        <w:proofErr w:type="gram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  <w:proofErr w:type="gram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650" w:type="dxa"/>
                        <w:tcBorders>
                          <w:top w:val="single" w:sz="8" w:space="0" w:color="D45D02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8" w:space="0" w:color="D45D02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Срок проведения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single" w:sz="8" w:space="0" w:color="D45D02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Исполнитель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Проведение обследования учреждений образовательной сферы на предмет оценки уровня их антитеррористической защищенности и готовности к новому учебному году.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Август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Директор,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участковый </w:t>
                        </w:r>
                        <w:proofErr w:type="gram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уполномочен</w:t>
                        </w:r>
                        <w:r w:rsidR="00FD253E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ный</w:t>
                        </w:r>
                        <w:proofErr w:type="spellEnd"/>
                        <w:proofErr w:type="gramEnd"/>
                        <w:r w:rsidR="00FD253E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ОМВД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Оформление (обновление)  информационных стендов о действующем законодательстве в сфере противодействия террористической  деятельности, об уголовной и административной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ответственности за возможные националистические и  экстремистские проявления.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Сентябрь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Директор,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руководитель ОБЖ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</w:t>
                        </w:r>
                        <w:proofErr w:type="gram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.</w:t>
                        </w:r>
                        <w:proofErr w:type="gram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директора по безопасности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Август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Директор,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руководитель ОБЖ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зам </w:t>
                        </w:r>
                        <w:proofErr w:type="spell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дир</w:t>
                        </w:r>
                        <w:proofErr w:type="spell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по безопасности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Тематические мероприятия, посвященные Дню солидарности в борьбе с терроризмом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3 сентября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ВР,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классные руководители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Ежегодно по отдельному плану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ВР,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классные руководители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Беседы с детьми «Преступная сущность идеологии терроризма»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Октябрь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Руководитель ОБЖ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Проведение встреч, бесед с </w:t>
                        </w:r>
                        <w:proofErr w:type="gram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обучающимися</w:t>
                        </w:r>
                        <w:proofErr w:type="gram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>ведомств).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>Ежегодно по отдельному плану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ВР, классные руководители.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proofErr w:type="spell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</w:t>
                        </w:r>
                        <w:proofErr w:type="gram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.д</w:t>
                        </w:r>
                        <w:proofErr w:type="gram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иректораа</w:t>
                        </w:r>
                        <w:proofErr w:type="spell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по  безопасности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>8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Анонимное анкетирование учащихся на предмет выявления экстремистских, националистических идей и настроений.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ежегодно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безопасности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Проведение культурно-просветительских и воспитательных мероприятий по привитию идей межнациональной и межрелигиозной толерантности.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ВР, классные руководители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Контроль соблюдения пропускного режима.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Зам. директора по безопасности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Изучение законодательной базы по противодействию терроризму и экстремизму.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Зам по </w:t>
                        </w:r>
                        <w:proofErr w:type="spell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безопаснос</w:t>
                        </w:r>
                        <w:proofErr w:type="spell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, Заместитель по ВР,  учитель ОБЖ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Осуществление контроля состояния зданий, сооружений, прилегающих к ОУ территорий на предмет противодействий экстремизму и терроризму.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Администрация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Подбор тематической литературы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Библиотекарь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Проведение учебных эвакуационных тренировок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Не реже 1 раза в четверть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Руководитель ОБЖ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Проведение инструктажей с сотрудниками по антитеррористической безопасности и действий при нахождении подозрительных предметов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октябрь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март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Директор, руководитель ОБЖ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Проведение Недели православия, Недели обществознания и истории, тематических недель различного цикла.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По графику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Администрация школы, учителя истории.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Классные часы на темы: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-   «Что такое терроризм?»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-   «Узнай, как защитить себя»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-   «Психологический портрет террори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softHyphen/>
                          <w:t>ста и его жертвы»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ВР, Кл</w:t>
                        </w:r>
                        <w:proofErr w:type="gram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р</w:t>
                        </w:r>
                        <w:proofErr w:type="gramEnd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уководители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Проведение встреч с сотрудниками 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>правоохранительных органов по темам: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 xml:space="preserve">В течение 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>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 xml:space="preserve">Заместитель по 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>безопасности,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представители КДН и ЗП,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инспектор ПДН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lastRenderedPageBreak/>
                          <w:t>19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Подготовка и участие в спортивных мероприятиях «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Здоровая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мол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-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дёжь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– здоровое общество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».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Администрация школы, учитель физкультуры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Организация работы книжных выставок «Страшная истина терроризма»;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«Предупредить, научить, помочь».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Библиотекарь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Организация празднования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«Дня Победы»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Май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ВР, классные руководители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Проведение конкурсов рисунков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«Мы против терроризма».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По плану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ВР,</w:t>
                        </w:r>
                      </w:p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Учитель </w:t>
                        </w:r>
                        <w:proofErr w:type="gram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ИЗО</w:t>
                        </w:r>
                        <w:proofErr w:type="gramEnd"/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Консультации для родителей: «Формирование толерантного поведения в семье».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Заместитель по ВР, классные руководители</w:t>
                        </w:r>
                      </w:p>
                    </w:tc>
                  </w:tr>
                  <w:tr w:rsidR="008C2C1D" w:rsidRPr="008C2C1D">
                    <w:trPr>
                      <w:jc w:val="center"/>
                    </w:trPr>
                    <w:tc>
                      <w:tcPr>
                        <w:tcW w:w="810" w:type="dxa"/>
                        <w:tcBorders>
                          <w:top w:val="nil"/>
                          <w:left w:val="single" w:sz="8" w:space="0" w:color="D45D02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Освещение проводимых мероприятий по вопросам противодействия   идеологии терроризма, экстремизма,  в школьной газете «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Школьная жизнь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», на сайт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е</w:t>
                        </w: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 ОУ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nil"/>
                          <w:left w:val="nil"/>
                          <w:bottom w:val="single" w:sz="8" w:space="0" w:color="D45D02"/>
                          <w:right w:val="single" w:sz="8" w:space="0" w:color="D45D02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8C2C1D" w:rsidRPr="008C2C1D" w:rsidRDefault="008C2C1D" w:rsidP="008C2C1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2"/>
                            <w:szCs w:val="12"/>
                          </w:rPr>
                        </w:pPr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 xml:space="preserve">Администрация школы, зам. по </w:t>
                        </w:r>
                        <w:proofErr w:type="spellStart"/>
                        <w:r w:rsidRPr="008C2C1D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безопаности</w:t>
                        </w:r>
                        <w:proofErr w:type="spellEnd"/>
                      </w:p>
                    </w:tc>
                  </w:tr>
                </w:tbl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C2C1D" w:rsidRPr="008C2C1D" w:rsidRDefault="008C2C1D" w:rsidP="008C2C1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8C2C1D" w:rsidRPr="008C2C1D" w:rsidRDefault="008C2C1D" w:rsidP="008C2C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</w:tblBorders>
        <w:shd w:val="clear" w:color="auto" w:fill="660000"/>
        <w:tblCellMar>
          <w:left w:w="0" w:type="dxa"/>
          <w:right w:w="0" w:type="dxa"/>
        </w:tblCellMar>
        <w:tblLook w:val="04A0"/>
      </w:tblPr>
      <w:tblGrid>
        <w:gridCol w:w="9451"/>
      </w:tblGrid>
      <w:tr w:rsidR="008C2C1D" w:rsidRPr="008C2C1D" w:rsidTr="008C2C1D">
        <w:tc>
          <w:tcPr>
            <w:tcW w:w="0" w:type="auto"/>
            <w:shd w:val="clear" w:color="auto" w:fill="66000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tbl>
            <w:tblPr>
              <w:tblW w:w="0" w:type="auto"/>
              <w:tblBorders>
                <w:top w:val="single" w:sz="12" w:space="0" w:color="663300"/>
                <w:left w:val="single" w:sz="12" w:space="0" w:color="663300"/>
                <w:bottom w:val="single" w:sz="12" w:space="0" w:color="663300"/>
                <w:right w:val="single" w:sz="12" w:space="0" w:color="663300"/>
              </w:tblBorders>
              <w:shd w:val="clear" w:color="auto" w:fill="996600"/>
              <w:tblCellMar>
                <w:left w:w="0" w:type="dxa"/>
                <w:right w:w="0" w:type="dxa"/>
              </w:tblCellMar>
              <w:tblLook w:val="04A0"/>
            </w:tblPr>
            <w:tblGrid>
              <w:gridCol w:w="9325"/>
            </w:tblGrid>
            <w:tr w:rsidR="008C2C1D" w:rsidRPr="008C2C1D">
              <w:tc>
                <w:tcPr>
                  <w:tcW w:w="0" w:type="auto"/>
                  <w:shd w:val="clear" w:color="auto" w:fill="996600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2C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8C2C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00"/>
                    </w:rPr>
                    <w:t>ОТЧЕТ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shd w:val="clear" w:color="auto" w:fill="FFFF00"/>
                    </w:rPr>
                    <w:t>по профилактике правонарушений среди несовершеннолетних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shd w:val="clear" w:color="auto" w:fill="FFFF00"/>
                    </w:rPr>
                    <w:t xml:space="preserve">в МКОУ 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shd w:val="clear" w:color="auto" w:fill="FFFF00"/>
                    </w:rPr>
                    <w:t>«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shd w:val="clear" w:color="auto" w:fill="FFFF00"/>
                    </w:rPr>
                    <w:t>Аракульская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shd w:val="clear" w:color="auto" w:fill="FFFF00"/>
                    </w:rPr>
                    <w:t xml:space="preserve"> СОШ» за 2015-2016 учебный год.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8"/>
                      <w:szCs w:val="28"/>
                    </w:rPr>
                    <w:t>Работа с учащимися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 Профилактика правонарушений, преступлений среди детей и подростков, профилактика наркомании, зависимостей – одна из важнейших задач, стоящих перед воспитательной службой и педагогическим коллективом школы. Эта работа ведется целенаправленно и систематически.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    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4"/>
                      <w:szCs w:val="24"/>
                    </w:rPr>
                    <w:t>В МКОУ «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4"/>
                      <w:szCs w:val="24"/>
                    </w:rPr>
                    <w:t>Аракуль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4"/>
                      <w:szCs w:val="24"/>
                    </w:rPr>
                    <w:t>ская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4"/>
                      <w:szCs w:val="24"/>
                    </w:rPr>
                    <w:t xml:space="preserve"> СОШ» главным направлением этой деятельности являются: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Профилактика правонарушений и безнадзорности несовершеннолетних;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Профилактика наркомании и различных видов зависимостей;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lastRenderedPageBreak/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Социальная работа с многодетными и социально-незащищенными семьями;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Организация досуга учащихся в учебное и внеурочное время;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   Работа по профилактике безнадзорности и правонарушений несовершеннолетних, профилактика наркомании, зависимостей в школе ведется со следующими категориями: с учащимися, родителями и педагогами. Мероприятия, направленные на профилактику правонарушений среди подростков проводились согласно совместному плану ПДН </w:t>
                  </w:r>
                  <w:proofErr w:type="spell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Рутульского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района, утвержденного начальником РОВД </w:t>
                  </w:r>
                  <w:proofErr w:type="spell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Рутульского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 района и согласованного с директором школы. В 2015-2016 учебном году были проведены следующие мероприятия: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Диагностическая работа, направленная на формирование банка данных учащихся, состоящих на ВШК, ПДН;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</w:t>
                  </w: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Учет динамики успеваемости и посещаемости учеников;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Формирование </w:t>
                  </w:r>
                  <w:proofErr w:type="spell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досуговой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карты МКОУ «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Аракуль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ская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СОШ»;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</w:t>
                  </w: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Проведение профилактических бесед с учащимися, состоящими на ВШК и ПДН;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Проведение профилактических бесед с родителями, уклоняющимися от воспитания детей, с родителями учащихся, состоящих на учете в ПДН и ВШК. В рамках профилактических мероприятий в школе проводятся единые информационные дни по вопросам безопасности детей и подростков. Данные мероприятия проводятся совместно с представителями ПДН ОМВД России по </w:t>
                  </w:r>
                  <w:proofErr w:type="spell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Рутульскому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району.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  В эти дни проводятся мероприятия различного типа (беседы, просмотр видеосюжетов, лекции, конкурс рисунков) с целью профилактики безопасности детей и подростков. Планируется проведение данного мероприятия ежегодно. В школе не имеются учащиеся, поставленные на учет в ПДН. Со всеми учащимися ведется работа согласно индивидуальным планам. Каждый классный руководитель имеет папку с индивидуальными профилактическими делами учащихся своего класса, план индивидуальной работы с «трудными» детьми. На базе МКОУ «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Аракуль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ская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СОШ» каждый год проводится работа по противодействию идеологии терроризма и экстремизма. </w:t>
                  </w:r>
                  <w:proofErr w:type="gram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Учащиеся школы принимают активное участие в мероприятиях </w:t>
                  </w:r>
                  <w:r w:rsidR="0075138B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школьного и 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районного уровней: создание памятки для несовершеннолетних на тему «Для тех, кто один дома»; участие в месячнике «В человеке должно быть все прекрасно: и лицо, и одежда, и душа, и мысли»</w:t>
                  </w:r>
                  <w:r w:rsidR="0075138B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;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учащиеся приняли участие в разработке буклетов, памяток, листовок, плакатов по указанной тематике.</w:t>
                  </w:r>
                  <w:proofErr w:type="gram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По итогам 201</w:t>
                  </w:r>
                  <w:r w:rsidR="0075138B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6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-201</w:t>
                  </w:r>
                  <w:r w:rsidR="0075138B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7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учебного года наблюдается положительная динамика учащихся. Скрытый отсев Нет, «Группа риска» -0,  </w:t>
                  </w:r>
                  <w:proofErr w:type="spell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Внутришкольный</w:t>
                  </w:r>
                  <w:proofErr w:type="spell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учет -</w:t>
                  </w:r>
                  <w:r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0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. На учете в ПДН на начало года состояло </w:t>
                  </w:r>
                  <w:r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0 человек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, на конец – 0.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4"/>
                      <w:szCs w:val="24"/>
                    </w:rPr>
                    <w:t>Работа с родителями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FFFFFF"/>
                      <w:sz w:val="24"/>
                      <w:szCs w:val="24"/>
                    </w:rPr>
                    <w:t>        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  <w:r w:rsidRPr="008C2C1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shd w:val="clear" w:color="auto" w:fill="FFFF00"/>
                    </w:rPr>
                    <w:t>Социальная работа с многодетными и социально-незащищенными семьями.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Особое внимание уделялось работе с опекаемыми детьми и детей из семей, находящихся в трудной жизненной ситуации и социально-опасном положении. Количество учащихся по категориям семей, находящихся в трудной жизненной ситуации и социально-опасном положении: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</w:t>
                  </w: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Многодетные семьи – </w:t>
                  </w:r>
                  <w:r w:rsidR="00F30EFF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3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</w:t>
                  </w: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Неполные семьи – </w:t>
                  </w:r>
                  <w:r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0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lastRenderedPageBreak/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Родители-инвалиды – </w:t>
                  </w:r>
                  <w:r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5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Родители, уклоняющиеся от воспитания – 0.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В том числе пьющие родители – 0.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Родители, состоящие на учете в ПДН – 0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Учащиеся, находящиеся под опекой: -0.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К социально-незащищенным семьям относятся семьи, находящиеся в трудной жизненной ситуации и социально-опасном положении, таких семей -0:. В течение года систематизируются данные о семьях, состоящих на учете в ПДН, семьях, находящихся в трудной жизненной ситуации. Работа с родителями ведется на основе взаимодействия с ЦПМСС, ГУ КЦСОН, КДН и ЗП. Эта деятельность строится на основе совместного плана ОУ с данными учреждениями. Используются следующие формы работы с родителями: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Индивидуальные беседы;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Консультации для родителей;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Посещение семей и составление актов ЖБУ;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Проведение общешкольных и классных родительских собраний.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  В 2015-2016 учебном году на родительских собраниях обсуждались следующие вопросы: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1. Ответственность родителей (законных представителей), за правонарушения и преступления несовершеннолетних 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2. Ответственность родителей (законных представителей), за совершение несовершеннолетними правонарушений и преступлений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3. «Как не стать жертвой преступления» 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4. «Я выбираю спорт, а не наркотики» (20.02.16 учитель физкультуры)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5. Правонарушения и преступления несовершеннолетних. Ответственность родителей (законных представителей) за совершение правонарушений несовершеннолетними 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6. Роль семьи в профилактике правонарушений, предотвращения социальной и национальной вражды 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7. Безопасность детей в школьном и внешкольном пространстве. Информация о деятельности служб экстренной психологической помощи для детей и подростков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8. Ответственность за совершение противоправных деяний, связанных с употреблением и распространением наркотических средств и психотропных веществ</w:t>
                  </w:r>
                  <w:r w:rsidR="00A65337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8"/>
                      <w:szCs w:val="28"/>
                      <w:shd w:val="clear" w:color="auto" w:fill="FFFF00"/>
                    </w:rPr>
                    <w:t>Работа с педагогами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 В этом учебном году были проведены школьные методические объединения классных руководителей, на которых обсуждали следующие вопросы: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Круглый стол по вопросам профилактики правонарушений, экстремизма, безнадзорности, суицида, вредных привычек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</w:t>
                  </w: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Организация работы с </w:t>
                  </w:r>
                  <w:proofErr w:type="gram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состоящими на ВШК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Symbol" w:eastAsia="Times New Roman" w:hAnsi="Symbol" w:cs="Tahoma"/>
                      <w:color w:val="FFFFFF"/>
                      <w:sz w:val="24"/>
                      <w:szCs w:val="24"/>
                    </w:rPr>
                    <w:t>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Противодействие распространения экстремизма среди несовершеннолетних, предотвращение национальной, религиозной, расовой и социальной вражды.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  В течение 2015-2016 учебного года проведены заседания Совета по профилактике, на которых были рассмотрены вопросы успеваемости, посещаемости учебных занятий. При решении проблем в положительную сторону на заседаниях рассматривались ходатайства о снятии учащихся с </w:t>
                  </w: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lastRenderedPageBreak/>
                    <w:t>профилактического учета в ПДН и ВШК. Исходя из вышесказанного, в 2015-2016 учебном году работу по профилактике безнадзорности и правонарушений среди несовершеннолетних в школе, в целом, можно считать удовлетворительной. В то же время, наряду с положительной динамикой в данном направлении были обозначены и проблемы: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- недостаточное выявление интересов и потребностей детей «группы риска»;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 - осуществление в неполном объеме </w:t>
                  </w:r>
                  <w:proofErr w:type="gram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контроля за</w:t>
                  </w:r>
                  <w:proofErr w:type="gram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организацией досуга учащихся во второй половине дня.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- несвоевременное выявление учащихся, склонных к правонарушениям и преступлениям;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- недостаточно эффективное сотрудничество педагогов школы с родителями учащихся.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В новом учебном году необходимо психологу, зам. директора по безопасности и всем специалистам воспитательной службы работать над решением этих проблем. Для этого необходимо: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- активизировать профилактическую работу и просветительскую деятельность межведомственных организаций и учреждений;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- использовать различные формы диагностики, выявлять круг интересов и потребностей учащихся для вовлечения их в кружки, секции, театральные студии, спортивные и культурно-массовые мероприятия; - активно привлекать родителей к организации досуга их детей.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- проводить своевременные мониторинги по выявлению несовершеннолетних, склонных к правонарушениям и преступлениям;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- активно проводить просветительскую деятельность среди родителей (законных представителей) о необходимости психолого-педагогического обследования несовершеннолетних;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- родительскому комитету школы включить в план работы организацию и проведение круглых столов с родителями</w:t>
                  </w:r>
                  <w:proofErr w:type="gram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.</w:t>
                  </w:r>
                  <w:proofErr w:type="gram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о</w:t>
                  </w:r>
                  <w:proofErr w:type="gramEnd"/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рганизовать цикл семинаров на базе школы с привлечением специалистов ЦПМСС, ПДН, КЦСОН по вопросам коррекции поведения несовершеннолетних группы «риска»;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- устанавливать связь между учителем и учеником, учителями и родителями, родителями и детьми;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 - выявлять интересы и потребности, трудностей и проблем, конфликтных ситуаций, отклонений в поведении;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- оказывать помощь учащимся в определении профессиональной направленности;</w:t>
                  </w:r>
                </w:p>
                <w:p w:rsidR="008C2C1D" w:rsidRPr="008C2C1D" w:rsidRDefault="008C2C1D" w:rsidP="008C2C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2"/>
                      <w:szCs w:val="12"/>
                    </w:rPr>
                  </w:pPr>
                  <w:r w:rsidRPr="008C2C1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t>- своевременно выявлять и проводить необходимую работу с несовершеннолетними, в отношении которых совершаются или могут быть совершены насильственные действия, в том числе сексуального характера.</w:t>
                  </w:r>
                </w:p>
              </w:tc>
            </w:tr>
          </w:tbl>
          <w:p w:rsidR="008C2C1D" w:rsidRPr="008C2C1D" w:rsidRDefault="008C2C1D" w:rsidP="008C2C1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8C2C1D" w:rsidRDefault="008C2C1D"/>
    <w:sectPr w:rsidR="008C2C1D" w:rsidSect="0094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C2C1D"/>
    <w:rsid w:val="000F5BDB"/>
    <w:rsid w:val="002A50E1"/>
    <w:rsid w:val="003A79A6"/>
    <w:rsid w:val="0075138B"/>
    <w:rsid w:val="007B2995"/>
    <w:rsid w:val="008C2C1D"/>
    <w:rsid w:val="009438AD"/>
    <w:rsid w:val="00A65337"/>
    <w:rsid w:val="00AA0C3E"/>
    <w:rsid w:val="00F30EFF"/>
    <w:rsid w:val="00FD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4323s001.edusite.ru/DswMedia/prikaz00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74323s001.edusite.ru/DswMedia/prikaz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4323s001.edusite.ru/DswMedia/vera003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74323s001.edusite.ru/DswMedia/aktsverkiyekstemliteraturyi001.jpg" TargetMode="External"/><Relationship Id="rId10" Type="http://schemas.openxmlformats.org/officeDocument/2006/relationships/hyperlink" Target="http://74323s001.edusite.ru/DswMedia/pamyatka1001.jpg" TargetMode="External"/><Relationship Id="rId4" Type="http://schemas.openxmlformats.org/officeDocument/2006/relationships/hyperlink" Target="http://sch25.moy.su/index/plan_meroprijatij_po_profilaktike_ehkstremizma/0-230" TargetMode="External"/><Relationship Id="rId9" Type="http://schemas.openxmlformats.org/officeDocument/2006/relationships/hyperlink" Target="http://74323s001.edusite.ru/DswMedia/pamyatka20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22222</cp:lastModifiedBy>
  <cp:revision>6</cp:revision>
  <dcterms:created xsi:type="dcterms:W3CDTF">2017-04-19T10:12:00Z</dcterms:created>
  <dcterms:modified xsi:type="dcterms:W3CDTF">2018-01-13T06:35:00Z</dcterms:modified>
</cp:coreProperties>
</file>