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2" w:space="0" w:color="003300"/>
          <w:left w:val="single" w:sz="12" w:space="0" w:color="003300"/>
          <w:bottom w:val="single" w:sz="12" w:space="0" w:color="003300"/>
          <w:right w:val="single" w:sz="12" w:space="0" w:color="003300"/>
        </w:tblBorders>
        <w:shd w:val="clear" w:color="auto" w:fill="660000"/>
        <w:tblCellMar>
          <w:left w:w="0" w:type="dxa"/>
          <w:right w:w="0" w:type="dxa"/>
        </w:tblCellMar>
        <w:tblLook w:val="04A0"/>
      </w:tblPr>
      <w:tblGrid>
        <w:gridCol w:w="9451"/>
      </w:tblGrid>
      <w:tr w:rsidR="008C2C1D" w:rsidRPr="008C2C1D" w:rsidTr="008C2C1D">
        <w:tc>
          <w:tcPr>
            <w:tcW w:w="0" w:type="auto"/>
            <w:shd w:val="clear" w:color="auto" w:fill="6600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tbl>
            <w:tblPr>
              <w:tblW w:w="0" w:type="auto"/>
              <w:tblBorders>
                <w:top w:val="single" w:sz="12" w:space="0" w:color="663300"/>
                <w:left w:val="single" w:sz="12" w:space="0" w:color="663300"/>
                <w:bottom w:val="single" w:sz="12" w:space="0" w:color="663300"/>
                <w:right w:val="single" w:sz="12" w:space="0" w:color="663300"/>
              </w:tblBorders>
              <w:shd w:val="clear" w:color="auto" w:fill="F1F1F1"/>
              <w:tblCellMar>
                <w:left w:w="0" w:type="dxa"/>
                <w:right w:w="0" w:type="dxa"/>
              </w:tblCellMar>
              <w:tblLook w:val="04A0"/>
            </w:tblPr>
            <w:tblGrid>
              <w:gridCol w:w="9325"/>
            </w:tblGrid>
            <w:tr w:rsidR="008C2C1D" w:rsidRPr="008C2C1D">
              <w:tc>
                <w:tcPr>
                  <w:tcW w:w="0" w:type="auto"/>
                  <w:shd w:val="clear" w:color="auto" w:fill="F1F1F1"/>
                  <w:tcMar>
                    <w:top w:w="192" w:type="dxa"/>
                    <w:left w:w="192" w:type="dxa"/>
                    <w:bottom w:w="192" w:type="dxa"/>
                    <w:right w:w="192" w:type="dxa"/>
                  </w:tcMar>
                  <w:hideMark/>
                </w:tcPr>
                <w:tbl>
                  <w:tblPr>
                    <w:tblW w:w="4650" w:type="pct"/>
                    <w:jc w:val="center"/>
                    <w:tblInd w:w="434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07"/>
                  </w:tblGrid>
                  <w:tr w:rsidR="008C2C1D" w:rsidRPr="008C2C1D">
                    <w:trPr>
                      <w:trHeight w:val="31680"/>
                      <w:jc w:val="center"/>
                    </w:trPr>
                    <w:tc>
                      <w:tcPr>
                        <w:tcW w:w="9639" w:type="dxa"/>
                        <w:shd w:val="clear" w:color="auto" w:fill="FFFFFF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408" w:lineRule="atLeast"/>
                          <w:jc w:val="right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Утверждаю: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right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Директор МКОУ «</w:t>
                        </w:r>
                        <w:proofErr w:type="spellStart"/>
                        <w:r w:rsidR="00A6533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Аракуль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ская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 xml:space="preserve"> СОШ»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right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____________________</w:t>
                        </w:r>
                        <w:r w:rsidR="00A6533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Х. Н. Курбанов</w:t>
                        </w:r>
                      </w:p>
                      <w:p w:rsidR="008C2C1D" w:rsidRPr="008C2C1D" w:rsidRDefault="00FD253E" w:rsidP="008C2C1D">
                        <w:pPr>
                          <w:spacing w:after="0" w:line="408" w:lineRule="atLeast"/>
                          <w:jc w:val="right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0</w:t>
                        </w:r>
                        <w:r w:rsidR="00A65337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1</w:t>
                        </w:r>
                        <w:r w:rsidR="008C2C1D"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.09.201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7</w:t>
                        </w:r>
                        <w:r w:rsidR="008C2C1D"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8"/>
                          </w:rPr>
                          <w:t> г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  <w:t> </w:t>
                        </w:r>
                        <w:r w:rsidR="00FD253E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ПЛАН РАБОТЫ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МКОУ «</w:t>
                        </w:r>
                        <w:r w:rsidR="00A6533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АРАКУЛЬ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СКАЯ СОШ»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ПО ПРОФ</w:t>
                        </w:r>
                        <w:r w:rsidR="00A6533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И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ЛАКТИКЕ ТЕРРОРИЗМА И ЭКСТРЕМИЗМА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408" w:lineRule="atLeast"/>
                          <w:jc w:val="both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антисоциальных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                  </w:r>
                      </w:p>
                      <w:p w:rsidR="008C2C1D" w:rsidRPr="00F30EFF" w:rsidRDefault="008C2C1D" w:rsidP="00F30EFF">
                        <w:pPr>
                          <w:spacing w:after="0" w:line="408" w:lineRule="atLeast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36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36"/>
                          </w:rPr>
                          <w:t>ПЛАН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 мероприятий по профилактике  терроризма и экстремизма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в Муниципальном казённом общеобразовательном учреждении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«</w:t>
                        </w:r>
                        <w:proofErr w:type="spellStart"/>
                        <w:r w:rsidR="00AA0C3E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Аракуль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ская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 xml:space="preserve"> средняя общеобразовательная школа»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</w:rPr>
                          <w:t>  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</w:rPr>
                          <w:t> 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на 201</w:t>
                        </w:r>
                        <w:r w:rsidR="00FD253E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7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-201</w:t>
                        </w:r>
                        <w:r w:rsidR="00FD253E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8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 учебный год.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ind w:left="720"/>
                          <w:jc w:val="both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Цель 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ind w:left="720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ind w:right="274" w:hanging="8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20"/>
                          </w:rPr>
                          <w:t>Задачи: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br/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• воспитание культуры толерантности и межнационального согласия;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• достижение необходимого уровня правовой культуры как основы толерантного сознания и поведения;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                  </w:r>
                        <w:r w:rsidRPr="008C2C1D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ind w:firstLine="434"/>
                          <w:jc w:val="center"/>
                          <w:textAlignment w:val="top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20"/>
                          </w:rPr>
                          <w:t> </w:t>
                        </w:r>
                      </w:p>
                      <w:tbl>
                        <w:tblPr>
                          <w:tblW w:w="933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58"/>
                          <w:gridCol w:w="4529"/>
                          <w:gridCol w:w="1631"/>
                          <w:gridCol w:w="2412"/>
                        </w:tblGrid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A0C3E" w:rsidRPr="00FD253E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 № </w:t>
                              </w:r>
                            </w:p>
                            <w:p w:rsidR="008C2C1D" w:rsidRPr="00FD253E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proofErr w:type="gramStart"/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proofErr w:type="spellEnd"/>
                              <w:proofErr w:type="gramEnd"/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FD253E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Мероприятие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FD253E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Сроки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A0C3E" w:rsidRPr="00FD253E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Ответствен</w:t>
                              </w:r>
                              <w:r w:rsidR="00AA0C3E"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FD253E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ные</w:t>
                              </w:r>
                              <w:proofErr w:type="spellEnd"/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 </w:t>
                              </w:r>
                            </w:p>
                          </w:tc>
                        </w:tr>
                        <w:tr w:rsidR="008C2C1D" w:rsidRPr="008C2C1D" w:rsidTr="00A65337">
                          <w:tc>
                            <w:tcPr>
                              <w:tcW w:w="9330" w:type="dxa"/>
                              <w:gridSpan w:val="4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FD253E" w:rsidRDefault="008C2C1D" w:rsidP="00FD25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D253E">
                                <w:rPr>
                                  <w:rFonts w:ascii="Tahoma" w:eastAsia="Times New Roman" w:hAnsi="Tahoma" w:cs="Tahoma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Мероприятия с работниками образовательного учреждения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1.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Ознакомление с планом мероприятий по пр</w:t>
                              </w:r>
                              <w:proofErr w:type="gram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тиводействию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экстремизма на учебный год.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Сентябрь</w:t>
                              </w: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Директор</w:t>
                              </w:r>
                            </w:p>
                            <w:p w:rsidR="008C2C1D" w:rsidRPr="008C2C1D" w:rsidRDefault="008C2C1D" w:rsidP="00F30EFF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30EFF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F30EFF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по ВР</w:t>
                              </w:r>
                            </w:p>
                          </w:tc>
                        </w:tr>
                        <w:tr w:rsidR="00AA0C3E" w:rsidRPr="008C2C1D" w:rsidTr="000F5BDB">
                          <w:trPr>
                            <w:trHeight w:val="672"/>
                          </w:trPr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2.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Изучение администрацией, педагогами нормативных документов по противодействию экстремизма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3.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Инструктаж работников школы по противодействию терроризму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Август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Директор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4.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Рассмотрение вопросов, связанных с экстремизмом на совещаниях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5.   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МО классных руководителей «Что надо знать об экстремизме</w:t>
                              </w:r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?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Март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Руководитель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МО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6.   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Тренинг «Толерантность учителя»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Ноябрь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Учителя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7.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Накопление методического материала по противодействию терроризму и экстремизму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8.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Распространение памяток, методических инструкций по противодействию терроризму и экстремизму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9.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gram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Контроль за</w:t>
                              </w:r>
                              <w:proofErr w:type="gram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пребыванием посторонних лиц на территории и в здании школы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Ежедневно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070C3C" w:rsidRDefault="000F5BDB" w:rsidP="002A50E1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10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Дежурство педагогов, членов администрации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Ежедневно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2A50E1"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11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Регулярный, ежедневный обход зданий, помещений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Ежедневно</w:t>
                              </w:r>
                            </w:p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070C3C" w:rsidRDefault="000F5BDB" w:rsidP="002A50E1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12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Обеспечение круглосуточной охраны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Ежедневно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2A50E1"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13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Обновление наглядной профилактической агитации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070C3C" w:rsidRDefault="000F5BDB" w:rsidP="002A50E1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AA0C3E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14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Установка и проверка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контент-фильтров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в компьютерной сети школы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Регулярно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2A50E1">
                              <w:proofErr w:type="spellStart"/>
                              <w:r w:rsidRPr="00070C3C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15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Контроль и ведение Журнала сверки поступлений литературы в библиотеку со списком экстремистских материалов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Ежеквартально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Библиотекар</w:t>
                              </w:r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ь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16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Учебно-тренировочные занятия по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информ</w:t>
                              </w:r>
                              <w:proofErr w:type="gram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</w:t>
                              </w:r>
                              <w:proofErr w:type="spellEnd"/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рованию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и обучению персонала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образова</w:t>
                              </w:r>
                              <w:proofErr w:type="spellEnd"/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тельных учреждений и обучающихся навыкам безопасного поведения при угрозе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соверше</w:t>
                              </w:r>
                              <w:proofErr w:type="spellEnd"/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ния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теракта.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Ежеквартально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Учитель ОБЖ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17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и в здании ОУ. Организация пропускного режима и контроля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Постоянно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8C2C1D" w:rsidRPr="008C2C1D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18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Размещение информационных сообщений и материалов по профилактике терроризма, экстремизма на сайте школы.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2A50E1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0F5BDB" w:rsidRPr="00303DC6" w:rsidRDefault="000F5BDB" w:rsidP="002A50E1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0F5BDB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19</w:t>
                              </w: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Обеспечение взаимодействия с ОВД во время проведения массовых мероприятий, праздников, утренников, вечеров отдыха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Pr="008C2C1D" w:rsidRDefault="000F5BDB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Администра</w:t>
                              </w:r>
                              <w:proofErr w:type="spellEnd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  <w:p w:rsidR="000F5BDB" w:rsidRDefault="000F5BDB" w:rsidP="000F5BDB">
                              <w:proofErr w:type="spellStart"/>
                              <w:r w:rsidRPr="00303DC6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ция</w:t>
                              </w:r>
                              <w:proofErr w:type="spellEnd"/>
                            </w:p>
                          </w:tc>
                        </w:tr>
                        <w:tr w:rsidR="008C2C1D" w:rsidRPr="008C2C1D" w:rsidTr="00A65337">
                          <w:tc>
                            <w:tcPr>
                              <w:tcW w:w="9330" w:type="dxa"/>
                              <w:gridSpan w:val="4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Мероприятия с учащимися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20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Ко Дню солидарности в борьбе с терроризмом.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Общешкольный митинг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«Трагедия Беслана в наших сердцах»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Сентябрь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Учителя</w:t>
                              </w:r>
                              <w:r w:rsidR="008C2C1D"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AA0C3E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21</w:t>
                              </w:r>
                              <w:r w:rsidR="00AA0C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Практическая направленность занятий по ОБЖ по мерам безопасности, действиям в экстремальных ситуациях.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Учитель ОБЖ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23 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инструктажей с учащимися «Действия при угрозе теракта»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Сентябрь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 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24 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Проведение инструктажей с учащимися по противодействию терроризму, экстремизму и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этносепаратизму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Ноябрь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25 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Распространение памяток, методических инструкций по обеспечению безопасности жизни.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26 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Реализаци</w:t>
                              </w:r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я </w:t>
                              </w:r>
                              <w:proofErr w:type="gramStart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школьной</w:t>
                              </w:r>
                              <w:proofErr w:type="gram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комплексно – целевой</w:t>
                              </w:r>
                            </w:p>
                            <w:p w:rsidR="008C2C1D" w:rsidRPr="008C2C1D" w:rsidRDefault="000F5BDB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программы «Здоровье» по </w:t>
                              </w:r>
                              <w:proofErr w:type="spellStart"/>
                              <w:r w:rsidR="008C2C1D"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здоровьесбер</w:t>
                              </w:r>
                              <w:proofErr w:type="gramStart"/>
                              <w:r w:rsidR="008C2C1D"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8C2C1D"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жению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Заместитель 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27 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Реализация школьной программы по профи</w:t>
                              </w:r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лактике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безнадзорности и правонарушений «Шаг в будущее»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:rsidR="008C2C1D" w:rsidRP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28 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мероприятий в рамках месячника  «Безопасность детей на дорогах»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Октябрь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29 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мероприятий в рамках « День защиты детей» (по особому плану).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Май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30 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326" w:hanging="283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Мероприятия в рамках международного Дня толерантности: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часы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Выставка литературы по вопросам толерантности в школьной библиотеке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Конкурс фоторабот «Мы разные, но мы вместе!»</w:t>
                              </w:r>
                            </w:p>
                            <w:p w:rsidR="008C2C1D" w:rsidRPr="008C2C1D" w:rsidRDefault="007B2995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hyperlink r:id="rId4" w:tooltip="Click to Continue &gt; by TermTutor" w:history="1">
                                <w:r w:rsidR="008C2C1D" w:rsidRPr="008C2C1D">
                                  <w:rPr>
                                    <w:rFonts w:ascii="Tahoma" w:eastAsia="Times New Roman" w:hAnsi="Tahoma" w:cs="Tahoma"/>
                                    <w:color w:val="FF0000"/>
                                    <w:sz w:val="20"/>
                                    <w:u w:val="single"/>
                                  </w:rPr>
                                  <w:t>Акция</w:t>
                                </w:r>
                              </w:hyperlink>
                              <w:r w:rsidR="008C2C1D"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« Молодежь  - за мир, против терроризма!»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Ноябрь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Апрель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Май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Актив школы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5-</w:t>
                              </w:r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9</w:t>
                              </w:r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7-</w:t>
                              </w:r>
                              <w:r w:rsidR="00FD253E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31 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Уроки права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«Конституция РФ о межэтнических отношениях».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Декабрь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Учитель 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истории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32 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Привлечение работников силовых ведомств к проведению практических занятий с </w:t>
                              </w:r>
                              <w:proofErr w:type="gram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обучающимися</w:t>
                              </w:r>
                              <w:proofErr w:type="gramEnd"/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                                                                    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Ноябрь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33 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Изучение на уроках обществознания нормативных документов по противодействию терроризму, экстремизму,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этносепаратизму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Октябрь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Апрель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Учитель общ</w:t>
                              </w:r>
                              <w:proofErr w:type="gram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е</w:t>
                              </w:r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gram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ствознания</w:t>
                              </w:r>
                              <w:proofErr w:type="spellEnd"/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34 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Выпуск информационных листов по вопросам 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противодействия терроризму и экстремизму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Апрель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Классные 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руководители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35 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F30EFF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анкетирования по вы</w:t>
                              </w:r>
                              <w:r w:rsidR="00F30EFF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явлению скрытого экстремизма в 8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F30EFF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классах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Ноябрь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</w:t>
                              </w:r>
                              <w:proofErr w:type="gramStart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</w:t>
                              </w:r>
                              <w:proofErr w:type="gram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ир</w:t>
                              </w:r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по</w:t>
                              </w:r>
                              <w:proofErr w:type="spellEnd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ВР.</w:t>
                              </w:r>
                            </w:p>
                            <w:p w:rsidR="008C2C1D" w:rsidRP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36 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По плану ВР школы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0F5BDB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Заместитель</w:t>
                              </w:r>
                            </w:p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дир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по ВР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37 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выставок в читальном зале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 «Уроки истории России - путь к толерантности»;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 « Самый Большой Урок в мире»;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- « Литература и искусство народов России».  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Библиотекарь</w:t>
                              </w:r>
                              <w:r w:rsidRPr="008C2C1D">
                                <w:rPr>
                                  <w:rFonts w:ascii="Arial" w:eastAsia="Times New Roman" w:hAnsi="Arial" w:cs="Arial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38 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39 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1 четверть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Учитель ОБЖ</w:t>
                              </w:r>
                            </w:p>
                          </w:tc>
                        </w:tr>
                        <w:tr w:rsidR="008C2C1D" w:rsidRPr="008C2C1D" w:rsidTr="00A65337">
                          <w:tc>
                            <w:tcPr>
                              <w:tcW w:w="9330" w:type="dxa"/>
                              <w:gridSpan w:val="4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Мероприятия с родителями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40 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родительских всеобучей по данной теме.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 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41 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  <w:tr w:rsidR="00AA0C3E" w:rsidRPr="008C2C1D" w:rsidTr="000F5BDB"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43 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Распространение памяток по обеспечению безопасности детей.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  </w:t>
                              </w:r>
                            </w:p>
                          </w:tc>
                        </w:tr>
                        <w:tr w:rsidR="00AA0C3E" w:rsidRPr="008C2C1D" w:rsidTr="000F5BDB">
                          <w:trPr>
                            <w:trHeight w:val="1231"/>
                          </w:trPr>
                          <w:tc>
                            <w:tcPr>
                              <w:tcW w:w="758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ind w:left="89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44 </w:t>
                              </w:r>
                            </w:p>
                          </w:tc>
                          <w:tc>
                            <w:tcPr>
                              <w:tcW w:w="452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                  </w:r>
                            </w:p>
                          </w:tc>
                          <w:tc>
                            <w:tcPr>
                              <w:tcW w:w="1631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 течение года</w:t>
                              </w:r>
                            </w:p>
                          </w:tc>
                          <w:tc>
                            <w:tcPr>
                              <w:tcW w:w="241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8C2C1D" w:rsidRPr="008C2C1D" w:rsidRDefault="008C2C1D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Классные руководители</w:t>
                              </w:r>
                            </w:p>
                            <w:p w:rsidR="008C2C1D" w:rsidRPr="008C2C1D" w:rsidRDefault="00FD253E" w:rsidP="000F5BDB">
                              <w:pPr>
                                <w:spacing w:after="0" w:line="240" w:lineRule="auto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5 -9 </w:t>
                              </w:r>
                              <w:proofErr w:type="spellStart"/>
                              <w:r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кл</w:t>
                              </w:r>
                              <w:proofErr w:type="spellEnd"/>
                              <w:r w:rsidR="000F5BDB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8C2C1D" w:rsidRPr="008C2C1D" w:rsidRDefault="008C2C1D" w:rsidP="008C2C1D">
                              <w:pPr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ahoma" w:eastAsia="Times New Roman" w:hAnsi="Tahoma" w:cs="Tahom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8C2C1D">
                                <w:rPr>
                                  <w:rFonts w:ascii="Tahoma" w:eastAsia="Times New Roman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lastRenderedPageBreak/>
                    <w:t> </w:t>
                  </w:r>
                </w:p>
                <w:p w:rsidR="008C2C1D" w:rsidRPr="008C2C1D" w:rsidRDefault="007B2995" w:rsidP="008C2C1D">
                  <w:pPr>
                    <w:spacing w:after="0" w:line="240" w:lineRule="auto"/>
                    <w:jc w:val="center"/>
                    <w:textAlignment w:val="top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5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Акт сверки имеющихся в фонде библиотеки документов с "Федеральным списком экстремистских материалов" от 22 декабря 2015г</w:t>
                    </w:r>
                  </w:hyperlink>
                </w:p>
                <w:p w:rsidR="008C2C1D" w:rsidRPr="008C2C1D" w:rsidRDefault="007B2995" w:rsidP="008C2C1D">
                  <w:pPr>
                    <w:spacing w:after="0" w:line="240" w:lineRule="auto"/>
                    <w:jc w:val="center"/>
                    <w:textAlignment w:val="top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6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Приказ о назначении ответственных лиц №100/1 от 30.09.2015г</w:t>
                    </w:r>
                  </w:hyperlink>
                </w:p>
                <w:p w:rsidR="008C2C1D" w:rsidRPr="008C2C1D" w:rsidRDefault="007B2995" w:rsidP="008C2C1D">
                  <w:pPr>
                    <w:spacing w:after="0" w:line="408" w:lineRule="atLeast"/>
                    <w:jc w:val="center"/>
                    <w:textAlignment w:val="top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7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Приказ о создании комиссии по работе с федеральным списком экстремистских материалов  №15 от 30.09.2015 г</w:t>
                    </w:r>
                  </w:hyperlink>
                </w:p>
                <w:p w:rsidR="008C2C1D" w:rsidRPr="008C2C1D" w:rsidRDefault="007B2995" w:rsidP="008C2C1D">
                  <w:pPr>
                    <w:spacing w:after="0" w:line="408" w:lineRule="atLeast"/>
                    <w:jc w:val="center"/>
                    <w:textAlignment w:val="top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8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Приказ № 25 от 06.02.2015</w:t>
                    </w:r>
                  </w:hyperlink>
                  <w:r w:rsidR="008C2C1D"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</w:rPr>
                    <w:t> </w:t>
                  </w:r>
                  <w:r w:rsidR="00A65337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г.</w:t>
                  </w:r>
                  <w:r w:rsidR="008C2C1D"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  <w:p w:rsidR="008C2C1D" w:rsidRPr="008C2C1D" w:rsidRDefault="007B2995" w:rsidP="008C2C1D">
                  <w:pPr>
                    <w:spacing w:after="0" w:line="408" w:lineRule="atLeast"/>
                    <w:jc w:val="center"/>
                    <w:textAlignment w:val="top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9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Памятка "Правила поведения в местах массового скопления людей"</w:t>
                    </w:r>
                  </w:hyperlink>
                </w:p>
                <w:p w:rsidR="008C2C1D" w:rsidRPr="008C2C1D" w:rsidRDefault="007B2995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hyperlink r:id="rId10" w:tgtFrame="_new" w:history="1">
                    <w:r w:rsidR="008C2C1D" w:rsidRPr="008C2C1D">
                      <w:rPr>
                        <w:rFonts w:ascii="Tahoma" w:eastAsia="Times New Roman" w:hAnsi="Tahoma" w:cs="Tahoma"/>
                        <w:b/>
                        <w:bCs/>
                        <w:color w:val="FF0000"/>
                        <w:sz w:val="16"/>
                        <w:u w:val="single"/>
                      </w:rPr>
                      <w:t>Памятка "Если Вас захватили в заложники"</w:t>
                    </w:r>
                  </w:hyperlink>
                  <w:proofErr w:type="gramStart"/>
                  <w:r w:rsidR="008C2C1D"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</w:rPr>
                    <w:t> </w:t>
                  </w:r>
                  <w:r w:rsidR="008C2C1D"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000000"/>
                    </w:rPr>
                    <w:fldChar w:fldCharType="begin"/>
                  </w:r>
                  <w:r w:rsidR="008C2C1D" w:rsidRPr="008C2C1D">
                    <w:rPr>
                      <w:rFonts w:ascii="Tahoma" w:eastAsia="Times New Roman" w:hAnsi="Tahoma" w:cs="Tahoma"/>
                      <w:color w:val="000000"/>
                    </w:rPr>
                    <w:instrText xml:space="preserve"> HYPERLINK "http://74323s001.edusite.ru/DswMedia/pamyatka3001.jpg" \t "_new" </w:instrText>
                  </w:r>
                  <w:r w:rsidRPr="008C2C1D">
                    <w:rPr>
                      <w:rFonts w:ascii="Tahoma" w:eastAsia="Times New Roman" w:hAnsi="Tahoma" w:cs="Tahoma"/>
                      <w:color w:val="000000"/>
                    </w:rPr>
                    <w:fldChar w:fldCharType="separate"/>
                  </w:r>
                  <w:r w:rsidR="008C2C1D" w:rsidRPr="008C2C1D">
                    <w:rPr>
                      <w:rFonts w:ascii="Tahoma" w:eastAsia="Times New Roman" w:hAnsi="Tahoma" w:cs="Tahoma"/>
                      <w:b/>
                      <w:bCs/>
                      <w:color w:val="FF0000"/>
                      <w:sz w:val="16"/>
                      <w:u w:val="single"/>
                    </w:rPr>
                    <w:t>Памятка "Если Вы обнаружили предмет, похожий на взрывное устройство"</w:t>
                  </w:r>
                  <w:r w:rsidRPr="008C2C1D">
                    <w:rPr>
                      <w:rFonts w:ascii="Tahoma" w:eastAsia="Times New Roman" w:hAnsi="Tahoma" w:cs="Tahoma"/>
                      <w:color w:val="000000"/>
                    </w:rPr>
                    <w:fldChar w:fldCharType="end"/>
                  </w:r>
                </w:p>
              </w:tc>
            </w:tr>
          </w:tbl>
          <w:p w:rsidR="008C2C1D" w:rsidRPr="008C2C1D" w:rsidRDefault="008C2C1D" w:rsidP="008C2C1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8C2C1D" w:rsidRPr="008C2C1D" w:rsidRDefault="008C2C1D" w:rsidP="008C2C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12" w:space="0" w:color="003300"/>
          <w:left w:val="single" w:sz="12" w:space="0" w:color="003300"/>
          <w:bottom w:val="single" w:sz="12" w:space="0" w:color="003300"/>
          <w:right w:val="single" w:sz="12" w:space="0" w:color="003300"/>
        </w:tblBorders>
        <w:shd w:val="clear" w:color="auto" w:fill="660000"/>
        <w:tblCellMar>
          <w:left w:w="0" w:type="dxa"/>
          <w:right w:w="0" w:type="dxa"/>
        </w:tblCellMar>
        <w:tblLook w:val="04A0"/>
      </w:tblPr>
      <w:tblGrid>
        <w:gridCol w:w="9451"/>
      </w:tblGrid>
      <w:tr w:rsidR="008C2C1D" w:rsidRPr="008C2C1D" w:rsidTr="008C2C1D">
        <w:tc>
          <w:tcPr>
            <w:tcW w:w="0" w:type="auto"/>
            <w:shd w:val="clear" w:color="auto" w:fill="6600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tbl>
            <w:tblPr>
              <w:tblW w:w="0" w:type="auto"/>
              <w:tblBorders>
                <w:top w:val="single" w:sz="12" w:space="0" w:color="663300"/>
                <w:left w:val="single" w:sz="12" w:space="0" w:color="663300"/>
                <w:bottom w:val="single" w:sz="12" w:space="0" w:color="663300"/>
                <w:right w:val="single" w:sz="12" w:space="0" w:color="663300"/>
              </w:tblBorders>
              <w:shd w:val="clear" w:color="auto" w:fill="996600"/>
              <w:tblCellMar>
                <w:left w:w="0" w:type="dxa"/>
                <w:right w:w="0" w:type="dxa"/>
              </w:tblCellMar>
              <w:tblLook w:val="04A0"/>
            </w:tblPr>
            <w:tblGrid>
              <w:gridCol w:w="9325"/>
            </w:tblGrid>
            <w:tr w:rsidR="008C2C1D" w:rsidRPr="008C2C1D">
              <w:tc>
                <w:tcPr>
                  <w:tcW w:w="0" w:type="auto"/>
                  <w:shd w:val="clear" w:color="auto" w:fill="996600"/>
                  <w:tcMar>
                    <w:top w:w="192" w:type="dxa"/>
                    <w:left w:w="192" w:type="dxa"/>
                    <w:bottom w:w="192" w:type="dxa"/>
                    <w:right w:w="192" w:type="dxa"/>
                  </w:tcMar>
                  <w:hideMark/>
                </w:tcPr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2C1D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>МУНИЦИПАЛЬНОЕ КАЗЕННОЕ ОБРАЗОВАТЕЛЬНОЕ УЧРЕЖДЕНИЕ</w:t>
                  </w:r>
                  <w:r w:rsidRPr="008C2C1D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br/>
                    <w:t>«</w:t>
                  </w:r>
                  <w:r w:rsidR="00F30EFF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>АРАКУЛЬ</w:t>
                  </w:r>
                  <w:r w:rsidRPr="008C2C1D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24"/>
                      <w:szCs w:val="24"/>
                    </w:rPr>
                    <w:t>СКАЯ СРЕДНЯЯ ОБЩЕОБРАЗОВАТЕЛЬНАЯ ШКОЛА»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Утверждаю: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Директор МКОУ «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Аракульская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 СОШ»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 _____________________/ 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Х. Н. Курбанов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 /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="00A65337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21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.09.2016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48"/>
                    </w:rPr>
                    <w:t>ПЛАН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деятельности МКОУ «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Аракульская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 СОШ»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по противодействию идеологии терроризма 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и экстремизма 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на 2016-2017 учебный год.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proofErr w:type="spellStart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с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А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РАКУЛ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  <w:szCs w:val="36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2016г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36"/>
                    </w:rPr>
                    <w:t>ПЛАН МЕРОПРИЯТИЙ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по противодействию идеологии терроризма и экстремизма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на 2016-2017 учебный год.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Нормативные документы.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2. Комплексный план противодействия идеологии терроризма в РФ на 2013-2018 годы, утвержденный Президентом РФ 26.04.2013 г. № Пр. – 1069.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Цель: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конфессий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Задачи: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- Информирование участников образовательного процесса по вопросам противодействия и профилактике экстремизма.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 xml:space="preserve">- Воспитание толерантного поведения к людям других национальностей и религиозных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конфессий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- Организация правового воспитания с детьми.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  <w:szCs w:val="12"/>
                    </w:rPr>
                    <w:br/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12"/>
                    </w:rPr>
                    <w:t>-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            </w:r>
                </w:p>
                <w:tbl>
                  <w:tblPr>
                    <w:tblW w:w="9654" w:type="dxa"/>
                    <w:jc w:val="center"/>
                    <w:tblInd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10"/>
                    <w:gridCol w:w="4650"/>
                    <w:gridCol w:w="1935"/>
                    <w:gridCol w:w="2259"/>
                  </w:tblGrid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single" w:sz="8" w:space="0" w:color="D45D02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 xml:space="preserve">№ </w:t>
                        </w:r>
                        <w:proofErr w:type="spellStart"/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4650" w:type="dxa"/>
                        <w:tcBorders>
                          <w:top w:val="single" w:sz="8" w:space="0" w:color="D45D02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8" w:space="0" w:color="D45D02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Срок проведения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single" w:sz="8" w:space="0" w:color="D45D02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Исполнитель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Август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Директор,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участковый 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уполномочен</w:t>
                        </w:r>
                        <w:r w:rsidR="00FD253E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ный</w:t>
                        </w:r>
                        <w:proofErr w:type="spellEnd"/>
                        <w:proofErr w:type="gramEnd"/>
                        <w:r w:rsidR="00FD253E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ОМВД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Оформление (обновление)  информационных стендов о действующем законодательстве в сфере противодействия террористической  деятельности, об уголовной и административной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ответственности за возможные националистические и  экстремистские проявления.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Сентябрь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Директор,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руководитель ОБЖ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директора по безопасности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Август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Директор,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руководитель ОБЖ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зам 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дир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по безопасности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Тематические мероприятия, посвященные Дню солидарности в борьбе с терроризмом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3 сентября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Ежегодно по отдельному плану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Беседы с детьми «Преступная сущность идеологии терроризма»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Октябрь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Руководитель ОБЖ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Проведение встреч, бесед с 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обучающимися</w:t>
                        </w:r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ведомств).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Ежегодно по отдельному плану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 классные руководители.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.д</w:t>
                        </w:r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иректораа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по  безопасности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Анонимное анкетирование учащихся на предмет выявления экстремистских, националистических идей и настроений.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ежегодно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безопасности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 классные руководители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Контроль соблюдения пропускного режима.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Зам. директора по безопасности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Изучение законодательной базы по противодействию терроризму и экстремизму.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Зам по 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безопаснос</w:t>
                        </w:r>
                        <w:proofErr w:type="spell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, Заместитель по ВР,  учитель ОБЖ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Администрация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Подбор тематической литературы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Библиотекарь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учебных эвакуационных тренировок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Не реже 1 раза в четверть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Руководитель ОБЖ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инструктажей с сотрудниками по антитеррористической безопасности и действий при нахождении подозрительных предметов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октябрь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март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Директор, руководитель ОБЖ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Недели православия, Недели обществознания и истории, тематических недель различного цикла.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По графику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Администрация школы, учителя истории.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Классные часы на темы: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-   «Что такое терроризм?»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-   «Узнай, как защитить себя»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-   «Психологический портрет террори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softHyphen/>
                          <w:t>ста и его жертвы»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 Кл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р</w:t>
                        </w:r>
                        <w:proofErr w:type="gramEnd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уководители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Проведение встреч с сотрудниками 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 xml:space="preserve">В течение 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 xml:space="preserve">Заместитель по 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безопасности,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представители КДН и ЗП,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инспектор ПДН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lastRenderedPageBreak/>
                          <w:t>19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Подготовка и участие в спортивных мероприятиях «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Здоровая 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мол</w:t>
                        </w:r>
                        <w:proofErr w:type="gram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-</w:t>
                        </w:r>
                        <w:proofErr w:type="gram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дёжь</w:t>
                        </w:r>
                        <w:proofErr w:type="spellEnd"/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– здоровое общество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».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Администрация школы, учитель физкультуры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Организация работы книжных выставок «Страшная истина терроризма»;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«Предупредить, научить, помочь».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Библиотекарь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Организация празднования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«Дня Победы»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Май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 классные руководители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Проведение конкурсов рисунков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«Мы против терроризма».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По плану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</w:t>
                        </w:r>
                      </w:p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Учитель </w:t>
                        </w:r>
                        <w:proofErr w:type="gram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ИЗО</w:t>
                        </w:r>
                        <w:proofErr w:type="gramEnd"/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Консультации для родителей: «Формирование толерантного поведения в семье».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Заместитель по ВР, классные руководители</w:t>
                        </w:r>
                      </w:p>
                    </w:tc>
                  </w:tr>
                  <w:tr w:rsidR="008C2C1D" w:rsidRPr="008C2C1D">
                    <w:trPr>
                      <w:jc w:val="center"/>
                    </w:trPr>
                    <w:tc>
                      <w:tcPr>
                        <w:tcW w:w="810" w:type="dxa"/>
                        <w:tcBorders>
                          <w:top w:val="nil"/>
                          <w:left w:val="single" w:sz="8" w:space="0" w:color="D45D02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Освещение проводимых мероприятий по вопросам противодействия   идеологии терроризма, экстремизма,  в школьной газете «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Школьная жизнь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», на сайт</w:t>
                        </w:r>
                        <w:r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е</w:t>
                        </w: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ОУ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259" w:type="dxa"/>
                        <w:tcBorders>
                          <w:top w:val="nil"/>
                          <w:left w:val="nil"/>
                          <w:bottom w:val="single" w:sz="8" w:space="0" w:color="D45D02"/>
                          <w:right w:val="single" w:sz="8" w:space="0" w:color="D45D02"/>
                        </w:tcBorders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8C2C1D" w:rsidRPr="008C2C1D" w:rsidRDefault="008C2C1D" w:rsidP="008C2C1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2"/>
                            <w:szCs w:val="12"/>
                          </w:rPr>
                        </w:pPr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Администрация школы, зам. по </w:t>
                        </w:r>
                        <w:proofErr w:type="spellStart"/>
                        <w:r w:rsidRPr="008C2C1D">
                          <w:rPr>
                            <w:rFonts w:ascii="Tahoma" w:eastAsia="Times New Roman" w:hAnsi="Tahoma" w:cs="Tahoma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безопаности</w:t>
                        </w:r>
                        <w:proofErr w:type="spellEnd"/>
                      </w:p>
                    </w:tc>
                  </w:tr>
                </w:tbl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C2C1D" w:rsidRPr="008C2C1D" w:rsidRDefault="008C2C1D" w:rsidP="008C2C1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8C2C1D" w:rsidRPr="008C2C1D" w:rsidRDefault="008C2C1D" w:rsidP="008C2C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12" w:space="0" w:color="003300"/>
          <w:left w:val="single" w:sz="12" w:space="0" w:color="003300"/>
          <w:bottom w:val="single" w:sz="12" w:space="0" w:color="003300"/>
          <w:right w:val="single" w:sz="12" w:space="0" w:color="003300"/>
        </w:tblBorders>
        <w:shd w:val="clear" w:color="auto" w:fill="660000"/>
        <w:tblCellMar>
          <w:left w:w="0" w:type="dxa"/>
          <w:right w:w="0" w:type="dxa"/>
        </w:tblCellMar>
        <w:tblLook w:val="04A0"/>
      </w:tblPr>
      <w:tblGrid>
        <w:gridCol w:w="9451"/>
      </w:tblGrid>
      <w:tr w:rsidR="008C2C1D" w:rsidRPr="008C2C1D" w:rsidTr="008C2C1D">
        <w:tc>
          <w:tcPr>
            <w:tcW w:w="0" w:type="auto"/>
            <w:shd w:val="clear" w:color="auto" w:fill="66000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tbl>
            <w:tblPr>
              <w:tblW w:w="0" w:type="auto"/>
              <w:tblBorders>
                <w:top w:val="single" w:sz="12" w:space="0" w:color="663300"/>
                <w:left w:val="single" w:sz="12" w:space="0" w:color="663300"/>
                <w:bottom w:val="single" w:sz="12" w:space="0" w:color="663300"/>
                <w:right w:val="single" w:sz="12" w:space="0" w:color="663300"/>
              </w:tblBorders>
              <w:shd w:val="clear" w:color="auto" w:fill="996600"/>
              <w:tblCellMar>
                <w:left w:w="0" w:type="dxa"/>
                <w:right w:w="0" w:type="dxa"/>
              </w:tblCellMar>
              <w:tblLook w:val="04A0"/>
            </w:tblPr>
            <w:tblGrid>
              <w:gridCol w:w="9325"/>
            </w:tblGrid>
            <w:tr w:rsidR="008C2C1D" w:rsidRPr="008C2C1D">
              <w:tc>
                <w:tcPr>
                  <w:tcW w:w="0" w:type="auto"/>
                  <w:shd w:val="clear" w:color="auto" w:fill="996600"/>
                  <w:tcMar>
                    <w:top w:w="192" w:type="dxa"/>
                    <w:left w:w="192" w:type="dxa"/>
                    <w:bottom w:w="192" w:type="dxa"/>
                    <w:right w:w="192" w:type="dxa"/>
                  </w:tcMar>
                  <w:hideMark/>
                </w:tcPr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2C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>ОТЧЕТ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>по профилактике правонарушений среди несовершеннолетних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 xml:space="preserve">в МКОУ 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>«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>Аракульская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 xml:space="preserve"> СОШ» за 2015-2016 учебный год.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8"/>
                      <w:szCs w:val="28"/>
                    </w:rPr>
                    <w:t>Работа с учащимися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 Профилактика правонарушений, преступлений среди детей и подростков, профилактика наркомании, зависимостей – одна из важнейших задач, стоящих перед воспитательной службой и педагогическим коллективом школы. Эта работа ведется целенаправленно и систематически.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    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4"/>
                      <w:szCs w:val="24"/>
                    </w:rPr>
                    <w:t>В МКОУ «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4"/>
                      <w:szCs w:val="24"/>
                    </w:rPr>
                    <w:t>Аракуль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4"/>
                      <w:szCs w:val="24"/>
                    </w:rPr>
                    <w:t>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4"/>
                      <w:szCs w:val="24"/>
                    </w:rPr>
                    <w:t xml:space="preserve"> СОШ» главным направлением этой деятельности являются: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Профилактика правонарушений и безнадзорности несовершеннолетних;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Профилактика наркомании и различных видов зависимостей;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lastRenderedPageBreak/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Социальная работа с многодетными и социально-незащищенными семьями;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Организация досуга учащихся в учебное и внеурочное время;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   Работа по профилактике безнадзорности и правонарушений несовершеннолетних, профилактика наркомании, зависимостей в школе ведется со следующими категориями: с учащимися, родителями и педагогами. Мероприятия, направленные на профилактику правонарушений среди подростков проводились согласно совместному плану ПДН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Рутульского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района, утвержденного начальником РОВД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Рутульского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 района и согласованного с директором школы. В 2015-2016 учебном году были проведены следующие мероприятия: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Диагностическая работа, направленная на формирование банка данных учащихся, состоящих на ВШК, ПДН;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Учет динамики успеваемости и посещаемости учеников;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Формирование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досуговой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карты МКОУ «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Аракуль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СОШ»;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Проведение профилактических бесед с учащимися, состоящими на ВШК и ПДН;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Проведение профилактических бесед с родителями, уклоняющимися от воспитания детей, с родителями учащихся, состоящих на учете в ПДН и ВШК. В рамках профилактических мероприятий в школе проводятся единые информационные дни по вопросам безопасности детей и подростков. Данные мероприятия проводятся совместно с представителями ПДН ОМВД России по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Рутульскому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району.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  В эти дни проводятся мероприятия различного типа (беседы, просмотр видеосюжетов, лекции, конкурс рисунков) с целью профилактики безопасности детей и подростков. Планируется проведение данного мероприятия ежегодно. В школе не имеются учащиеся, поставленные на учет в ПДН. Со всеми учащимися ведется работа согласно индивидуальным планам. Каждый классный руководитель имеет папку с индивидуальными профилактическими делами учащихся своего класса, план индивидуальной работы с «трудными» детьми. На базе МКОУ «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Аракуль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ская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СОШ» каждый год проводится работа по противодействию идеологии терроризма и экстремизма. 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Учащиеся школы принимают активное участие в мероприятиях </w:t>
                  </w:r>
                  <w:r w:rsidR="0075138B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школьного и 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районного уровней: создание памятки для несовершеннолетних на тему «Для тех, кто один дома»; участие в месячнике «В человеке должно быть все прекрасно: и лицо, и одежда, и душа, и мысли»</w:t>
                  </w:r>
                  <w:r w:rsidR="0075138B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;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учащиеся приняли участие в разработке буклетов, памяток, листовок, плакатов по указанной тематике.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По итогам 201</w:t>
                  </w:r>
                  <w:r w:rsidR="0075138B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6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-201</w:t>
                  </w:r>
                  <w:r w:rsidR="0075138B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7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учебного года наблюдается положительная динамика учащихся. Скрытый отсев Нет, «Группа риска» -0,  </w:t>
                  </w:r>
                  <w:proofErr w:type="spell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Внутришкольный</w:t>
                  </w:r>
                  <w:proofErr w:type="spell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учет -</w:t>
                  </w:r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0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. На учете в ПДН на начало года состояло </w:t>
                  </w:r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0 человек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, на конец – 0.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FFFFFF"/>
                      <w:sz w:val="24"/>
                      <w:szCs w:val="24"/>
                    </w:rPr>
                    <w:t>Работа с родителями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FFFFFF"/>
                      <w:sz w:val="24"/>
                      <w:szCs w:val="24"/>
                    </w:rPr>
                    <w:t>        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shd w:val="clear" w:color="auto" w:fill="FFFF00"/>
                    </w:rPr>
                    <w:t>Социальная работа с многодетными и социально-незащищенными семьями.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Особое внимание уделялось работе с опекаемыми детьми и детей из семей, находящихся в трудной жизненной ситуации и социально-опасном положении. Количество учащихся по категориям семей, находящихся в трудной жизненной ситуации и социально-опасном положении: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Многодетные семьи – </w:t>
                  </w:r>
                  <w:r w:rsidR="00F30EFF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3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Неполные семьи – </w:t>
                  </w:r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0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lastRenderedPageBreak/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Родители-инвалиды – </w:t>
                  </w:r>
                  <w:r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5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Родители, уклоняющиеся от воспитания – 0.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В том числе пьющие родители – 0.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Родители, состоящие на учете в ПДН – 0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Учащиеся, находящиеся под опекой: -0.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К социально-незащищенным семьям относятся семьи, находящиеся в трудной жизненной ситуации и социально-опасном положении, таких семей -0:. В течение года систематизируются данные о семьях, состоящих на учете в ПДН, семьях, находящихся в трудной жизненной ситуации. Работа с родителями ведется на основе взаимодействия с ЦПМСС, ГУ КЦСОН, КДН и ЗП. Эта деятельность строится на основе совместного плана ОУ с данными учреждениями. Используются следующие формы работы с родителями: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Индивидуальные беседы;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Консультации для родителей;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Посещение семей и составление актов ЖБУ;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Проведение общешкольных и классных родительских собраний.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  В 2015-2016 учебном году на родительских собраниях обсуждались следующие вопросы: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1. Ответственность родителей (законных представителей), за правонарушения и преступления несовершеннолетних 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2. Ответственность родителей (законных представителей), за совершение несовершеннолетними правонарушений и преступлений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3. «Как не стать жертвой преступления» 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4. «Я выбираю спорт, а не наркотики» (20.02.16 учитель физкультуры)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5. Правонарушения и преступления несовершеннолетних. Ответственность родителей (законных представителей) за совершение правонарушений несовершеннолетними 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6. Роль семьи в профилактике правонарушений, предотвращения социальной и национальной вражды 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7. Безопасность детей в школьном и внешкольном пространстве. Информация о деятельности служб экстренной психологической помощи для детей и подростков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8. Ответственность за совершение противоправных деяний, связанных с употреблением и распространением наркотических средств и психотропных веществ</w:t>
                  </w:r>
                  <w:r w:rsidR="00A65337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8"/>
                      <w:szCs w:val="28"/>
                      <w:shd w:val="clear" w:color="auto" w:fill="FFFF00"/>
                    </w:rPr>
                    <w:t>Работа с педагогами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 В этом учебном году были проведены школьные методические объединения классных руководителей, на которых обсуждали следующие вопросы: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Круглый стол по вопросам профилактики правонарушений, экстремизма, безнадзорности, суицида, вредных привычек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</w:t>
                  </w: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Организация работы с 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состоящими на ВШК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Symbol" w:eastAsia="Times New Roman" w:hAnsi="Symbol" w:cs="Tahoma"/>
                      <w:color w:val="FFFFFF"/>
                      <w:sz w:val="24"/>
                      <w:szCs w:val="24"/>
                    </w:rPr>
                    <w:t>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Противодействие распространения экстремизма среди несовершеннолетних, предотвращение национальной, религиозной, расовой и социальной вражды.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  В течение 2015-2016 учебного года проведены заседания Совета по профилактике, на которых были рассмотрены вопросы успеваемости, посещаемости учебных занятий. При решении проблем в положительную сторону на заседаниях рассматривались ходатайства о снятии учащихся с </w:t>
                  </w: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lastRenderedPageBreak/>
                    <w:t>профилактического учета в ПДН и ВШК. Исходя из вышесказанного, в 2015-2016 учебном году работу по профилактике безнадзорности и правонарушений среди несовершеннолетних в школе, в целом, можно считать удовлетворительной. В то же время, наряду с положительной динамикой в данном направлении были обозначены и проблемы: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недостаточное выявление интересов и потребностей детей «группы риска»;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 - осуществление в неполном объеме 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контроля за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организацией досуга учащихся во второй половине дня.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несвоевременное выявление учащихся, склонных к правонарушениям и преступлениям;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недостаточно эффективное сотрудничество педагогов школы с родителями учащихся.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В новом учебном году необходимо психологу, зам. директора по безопасности и всем специалистам воспитательной службы работать над решением этих проблем. Для этого необходимо: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активизировать профилактическую работу и просветительскую деятельность межведомственных организаций и учреждений;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использовать различные формы диагностики, выявлять круг интересов и потребностей учащихся для вовлечения их в кружки, секции, театральные студии, спортивные и культурно-массовые мероприятия; - активно привлекать родителей к организации досуга их детей.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проводить своевременные мониторинги по выявлению несовершеннолетних, склонных к правонарушениям и преступлениям;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активно проводить просветительскую деятельность среди родителей (законных представителей) о необходимости психолого-педагогического обследования несовершеннолетних;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родительскому комитету школы включить в план работы организацию и проведение круглых столов с родителями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.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 xml:space="preserve"> - </w:t>
                  </w:r>
                  <w:proofErr w:type="gramStart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о</w:t>
                  </w:r>
                  <w:proofErr w:type="gramEnd"/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рганизовать цикл семинаров на базе школы с привлечением специалистов ЦПМСС, ПДН, КЦСОН по вопросам коррекции поведения несовершеннолетних группы «риска»;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устанавливать связь между учителем и учеником, учителями и родителями, родителями и детьми;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 - выявлять интересы и потребности, трудностей и проблем, конфликтных ситуаций, отклонений в поведении;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оказывать помощь учащимся в определении профессиональной направленности;</w:t>
                  </w:r>
                </w:p>
                <w:p w:rsidR="008C2C1D" w:rsidRPr="008C2C1D" w:rsidRDefault="008C2C1D" w:rsidP="008C2C1D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2"/>
                      <w:szCs w:val="12"/>
                    </w:rPr>
                  </w:pPr>
                  <w:r w:rsidRPr="008C2C1D">
                    <w:rPr>
                      <w:rFonts w:ascii="Tahoma" w:eastAsia="Times New Roman" w:hAnsi="Tahoma" w:cs="Tahoma"/>
                      <w:color w:val="FFFFFF"/>
                      <w:sz w:val="24"/>
                      <w:szCs w:val="24"/>
                    </w:rPr>
                    <w:t>- своевременно выявлять и проводить необходимую работу с несовершеннолетними, в отношении которых совершаются или могут быть совершены насильственные действия, в том числе сексуального характера.</w:t>
                  </w:r>
                </w:p>
              </w:tc>
            </w:tr>
          </w:tbl>
          <w:p w:rsidR="008C2C1D" w:rsidRPr="008C2C1D" w:rsidRDefault="008C2C1D" w:rsidP="008C2C1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8C2C1D" w:rsidRDefault="008C2C1D"/>
    <w:sectPr w:rsidR="008C2C1D" w:rsidSect="0094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8C2C1D"/>
    <w:rsid w:val="000F5BDB"/>
    <w:rsid w:val="002A50E1"/>
    <w:rsid w:val="003A79A6"/>
    <w:rsid w:val="0075138B"/>
    <w:rsid w:val="007B2995"/>
    <w:rsid w:val="008C2C1D"/>
    <w:rsid w:val="009438AD"/>
    <w:rsid w:val="00A65337"/>
    <w:rsid w:val="00AA0C3E"/>
    <w:rsid w:val="00F30EFF"/>
    <w:rsid w:val="00FD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4323s001.edusite.ru/DswMedia/prikaz001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74323s001.edusite.ru/DswMedia/prikaz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74323s001.edusite.ru/DswMedia/vera003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74323s001.edusite.ru/DswMedia/aktsverkiyekstemliteraturyi001.jpg" TargetMode="External"/><Relationship Id="rId10" Type="http://schemas.openxmlformats.org/officeDocument/2006/relationships/hyperlink" Target="http://74323s001.edusite.ru/DswMedia/pamyatka1001.jpg" TargetMode="External"/><Relationship Id="rId4" Type="http://schemas.openxmlformats.org/officeDocument/2006/relationships/hyperlink" Target="http://sch25.moy.su/index/plan_meroprijatij_po_profilaktike_ehkstremizma/0-230" TargetMode="External"/><Relationship Id="rId9" Type="http://schemas.openxmlformats.org/officeDocument/2006/relationships/hyperlink" Target="http://74323s001.edusite.ru/DswMedia/pamyatka2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22222</cp:lastModifiedBy>
  <cp:revision>6</cp:revision>
  <dcterms:created xsi:type="dcterms:W3CDTF">2017-04-19T10:12:00Z</dcterms:created>
  <dcterms:modified xsi:type="dcterms:W3CDTF">2018-01-13T06:35:00Z</dcterms:modified>
</cp:coreProperties>
</file>